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7A4" w:rsidRDefault="003167A4" w:rsidP="003167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3167A4" w:rsidRDefault="003167A4" w:rsidP="003167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3167A4" w:rsidRDefault="003167A4" w:rsidP="003167A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3167A4" w:rsidRPr="009F5029" w:rsidTr="006C4372">
        <w:tc>
          <w:tcPr>
            <w:tcW w:w="3143" w:type="dxa"/>
          </w:tcPr>
          <w:p w:rsidR="003167A4" w:rsidRPr="009F5029" w:rsidRDefault="00F7330C" w:rsidP="00DA1F0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 февраля</w:t>
            </w:r>
            <w:r w:rsidR="003167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3167A4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DA1F0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3167A4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3167A4" w:rsidRPr="005B2741" w:rsidRDefault="00DA1F06" w:rsidP="00F7330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F7330C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44" w:type="dxa"/>
          </w:tcPr>
          <w:p w:rsidR="003167A4" w:rsidRPr="009F5029" w:rsidRDefault="003167A4" w:rsidP="006C4372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3167A4" w:rsidRPr="009F5029" w:rsidTr="006C4372">
        <w:tc>
          <w:tcPr>
            <w:tcW w:w="6286" w:type="dxa"/>
            <w:gridSpan w:val="2"/>
          </w:tcPr>
          <w:p w:rsidR="003167A4" w:rsidRPr="009F5029" w:rsidRDefault="003167A4" w:rsidP="006C4372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3167A4" w:rsidRPr="009F5029" w:rsidRDefault="003167A4" w:rsidP="006C437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3167A4" w:rsidRPr="00F26CE4" w:rsidRDefault="003167A4" w:rsidP="003167A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</w:t>
      </w:r>
      <w:r w:rsidR="00ED5F55">
        <w:rPr>
          <w:rFonts w:ascii="Times New Roman" w:hAnsi="Times New Roman" w:cs="Times New Roman"/>
          <w:sz w:val="28"/>
          <w:szCs w:val="28"/>
        </w:rPr>
        <w:t xml:space="preserve"> </w:t>
      </w:r>
      <w:r w:rsidRPr="00F26CE4">
        <w:rPr>
          <w:rFonts w:ascii="Times New Roman" w:hAnsi="Times New Roman" w:cs="Times New Roman"/>
          <w:sz w:val="28"/>
          <w:szCs w:val="28"/>
        </w:rPr>
        <w:t>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3167A4" w:rsidRPr="003B2C13" w:rsidRDefault="003167A4" w:rsidP="003167A4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3167A4" w:rsidRDefault="003167A4" w:rsidP="00CB03EB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741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F7330C">
        <w:rPr>
          <w:rFonts w:ascii="Times New Roman" w:hAnsi="Times New Roman" w:cs="Times New Roman"/>
          <w:sz w:val="28"/>
          <w:szCs w:val="28"/>
        </w:rPr>
        <w:t>4 марта</w:t>
      </w:r>
      <w:r w:rsidRPr="005B2741">
        <w:rPr>
          <w:rFonts w:ascii="Times New Roman" w:hAnsi="Times New Roman" w:cs="Times New Roman"/>
          <w:sz w:val="28"/>
          <w:szCs w:val="28"/>
        </w:rPr>
        <w:t xml:space="preserve"> 202</w:t>
      </w:r>
      <w:r w:rsidR="00DA1F06">
        <w:rPr>
          <w:rFonts w:ascii="Times New Roman" w:hAnsi="Times New Roman" w:cs="Times New Roman"/>
          <w:sz w:val="28"/>
          <w:szCs w:val="28"/>
        </w:rPr>
        <w:t>2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часов </w:t>
      </w:r>
      <w:r w:rsidRPr="005B2741">
        <w:rPr>
          <w:rFonts w:ascii="Times New Roman" w:hAnsi="Times New Roman" w:cs="Times New Roman"/>
          <w:sz w:val="28"/>
          <w:szCs w:val="28"/>
        </w:rPr>
        <w:t>собрание участников публичных слушаний по прилагаемому проекту решения Элистинского городского Собрания «О внесении изменений в Генеральный план города Элисты» по вопр</w:t>
      </w:r>
      <w:r>
        <w:rPr>
          <w:rFonts w:ascii="Times New Roman" w:hAnsi="Times New Roman" w:cs="Times New Roman"/>
          <w:sz w:val="28"/>
          <w:szCs w:val="28"/>
        </w:rPr>
        <w:t>осам:</w:t>
      </w:r>
    </w:p>
    <w:p w:rsidR="00F7330C" w:rsidRPr="00F7330C" w:rsidRDefault="00F7330C" w:rsidP="00F7330C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F7330C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F7330C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F7330C">
        <w:rPr>
          <w:rFonts w:ascii="Times New Roman" w:hAnsi="Times New Roman" w:cs="Times New Roman"/>
          <w:sz w:val="28"/>
          <w:szCs w:val="28"/>
        </w:rPr>
        <w:t xml:space="preserve">.), с исключением из зоны многоэтажной жилой застройки (5 </w:t>
      </w:r>
      <w:proofErr w:type="spellStart"/>
      <w:r w:rsidRPr="00F7330C">
        <w:rPr>
          <w:rFonts w:ascii="Times New Roman" w:hAnsi="Times New Roman" w:cs="Times New Roman"/>
          <w:sz w:val="28"/>
          <w:szCs w:val="28"/>
        </w:rPr>
        <w:t>эт</w:t>
      </w:r>
      <w:proofErr w:type="spellEnd"/>
      <w:proofErr w:type="gramStart"/>
      <w:r w:rsidRPr="00F7330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7330C">
        <w:rPr>
          <w:rFonts w:ascii="Times New Roman" w:hAnsi="Times New Roman" w:cs="Times New Roman"/>
          <w:sz w:val="28"/>
          <w:szCs w:val="28"/>
        </w:rPr>
        <w:t xml:space="preserve"> и выше) и зоны улично-дорожной сети, земельн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F7330C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F7330C">
        <w:rPr>
          <w:rFonts w:ascii="Times New Roman" w:hAnsi="Times New Roman" w:cs="Times New Roman"/>
          <w:sz w:val="28"/>
          <w:szCs w:val="28"/>
        </w:rPr>
        <w:t xml:space="preserve"> с кадастровым номером 08:14:030547:158 площадью 1200 </w:t>
      </w:r>
      <w:proofErr w:type="spellStart"/>
      <w:r w:rsidRPr="00F7330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7330C">
        <w:rPr>
          <w:rFonts w:ascii="Times New Roman" w:hAnsi="Times New Roman" w:cs="Times New Roman"/>
          <w:sz w:val="28"/>
          <w:szCs w:val="28"/>
        </w:rPr>
        <w:t>., расположенн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F7330C">
        <w:rPr>
          <w:rFonts w:ascii="Times New Roman" w:hAnsi="Times New Roman" w:cs="Times New Roman"/>
          <w:sz w:val="28"/>
          <w:szCs w:val="28"/>
        </w:rPr>
        <w:t xml:space="preserve"> по адресу: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Pr="00F7330C">
        <w:rPr>
          <w:rFonts w:ascii="Times New Roman" w:hAnsi="Times New Roman" w:cs="Times New Roman"/>
          <w:sz w:val="28"/>
          <w:szCs w:val="28"/>
        </w:rPr>
        <w:t xml:space="preserve">город Элиста, Восточная </w:t>
      </w:r>
      <w:proofErr w:type="spellStart"/>
      <w:r w:rsidRPr="00F7330C"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 w:rsidRPr="00F7330C">
        <w:rPr>
          <w:rFonts w:ascii="Times New Roman" w:hAnsi="Times New Roman" w:cs="Times New Roman"/>
          <w:sz w:val="28"/>
          <w:szCs w:val="28"/>
        </w:rPr>
        <w:t>, 5 проезд, № 6;</w:t>
      </w:r>
    </w:p>
    <w:p w:rsidR="00F7330C" w:rsidRPr="00F7330C" w:rsidRDefault="00F7330C" w:rsidP="00F7330C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F7330C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F7330C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F7330C">
        <w:rPr>
          <w:rFonts w:ascii="Times New Roman" w:hAnsi="Times New Roman" w:cs="Times New Roman"/>
          <w:sz w:val="28"/>
          <w:szCs w:val="28"/>
        </w:rPr>
        <w:t xml:space="preserve">.), с исключением из зоны зеленых насаждений, земельного участка с кадастровым номером 08:14:030304:219 площадью 509 </w:t>
      </w:r>
      <w:proofErr w:type="spellStart"/>
      <w:r w:rsidRPr="00F7330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7330C">
        <w:rPr>
          <w:rFonts w:ascii="Times New Roman" w:hAnsi="Times New Roman" w:cs="Times New Roman"/>
          <w:sz w:val="28"/>
          <w:szCs w:val="28"/>
        </w:rPr>
        <w:t xml:space="preserve">., расположенного по адресу: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Pr="00F7330C">
        <w:rPr>
          <w:rFonts w:ascii="Times New Roman" w:hAnsi="Times New Roman" w:cs="Times New Roman"/>
          <w:sz w:val="28"/>
          <w:szCs w:val="28"/>
        </w:rPr>
        <w:t>город Элиста, улица В.И. Ленина, № 50 «Г»;</w:t>
      </w:r>
    </w:p>
    <w:p w:rsidR="00F7330C" w:rsidRPr="00F7330C" w:rsidRDefault="00F7330C" w:rsidP="00F7330C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F7330C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F7330C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F7330C">
        <w:rPr>
          <w:rFonts w:ascii="Times New Roman" w:hAnsi="Times New Roman" w:cs="Times New Roman"/>
          <w:sz w:val="28"/>
          <w:szCs w:val="28"/>
        </w:rPr>
        <w:t xml:space="preserve">.), с исключением из зоны многоэтажной жилой застройки (5 </w:t>
      </w:r>
      <w:proofErr w:type="spellStart"/>
      <w:r w:rsidRPr="00F7330C">
        <w:rPr>
          <w:rFonts w:ascii="Times New Roman" w:hAnsi="Times New Roman" w:cs="Times New Roman"/>
          <w:sz w:val="28"/>
          <w:szCs w:val="28"/>
        </w:rPr>
        <w:t>эт</w:t>
      </w:r>
      <w:proofErr w:type="spellEnd"/>
      <w:proofErr w:type="gramStart"/>
      <w:r w:rsidRPr="00F7330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7330C">
        <w:rPr>
          <w:rFonts w:ascii="Times New Roman" w:hAnsi="Times New Roman" w:cs="Times New Roman"/>
          <w:sz w:val="28"/>
          <w:szCs w:val="28"/>
        </w:rPr>
        <w:t xml:space="preserve"> и выше), земельного участка с кадастровым номером 08:14:030548:1040 площадью 600 </w:t>
      </w:r>
      <w:proofErr w:type="spellStart"/>
      <w:r w:rsidRPr="00F7330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7330C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ул. им. </w:t>
      </w:r>
      <w:proofErr w:type="spellStart"/>
      <w:r w:rsidRPr="00F7330C">
        <w:rPr>
          <w:rFonts w:ascii="Times New Roman" w:hAnsi="Times New Roman" w:cs="Times New Roman"/>
          <w:sz w:val="28"/>
          <w:szCs w:val="28"/>
        </w:rPr>
        <w:t>Зая-Пандиты</w:t>
      </w:r>
      <w:proofErr w:type="spellEnd"/>
      <w:r w:rsidRPr="00F7330C">
        <w:rPr>
          <w:rFonts w:ascii="Times New Roman" w:hAnsi="Times New Roman" w:cs="Times New Roman"/>
          <w:sz w:val="28"/>
          <w:szCs w:val="28"/>
        </w:rPr>
        <w:t>, № 36;</w:t>
      </w:r>
    </w:p>
    <w:p w:rsidR="00F7330C" w:rsidRPr="00F7330C" w:rsidRDefault="00F7330C" w:rsidP="00F7330C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F7330C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F7330C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F7330C">
        <w:rPr>
          <w:rFonts w:ascii="Times New Roman" w:hAnsi="Times New Roman" w:cs="Times New Roman"/>
          <w:sz w:val="28"/>
          <w:szCs w:val="28"/>
        </w:rPr>
        <w:t xml:space="preserve">.), с исключением из зоны общественных центров, земельного участка с кадастровым номером 08:14:030548:1304 площадью 558 </w:t>
      </w:r>
      <w:proofErr w:type="spellStart"/>
      <w:r w:rsidRPr="00F7330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7330C">
        <w:rPr>
          <w:rFonts w:ascii="Times New Roman" w:hAnsi="Times New Roman" w:cs="Times New Roman"/>
          <w:sz w:val="28"/>
          <w:szCs w:val="28"/>
        </w:rPr>
        <w:t xml:space="preserve">., расположенного по адресу: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Pr="00F7330C">
        <w:rPr>
          <w:rFonts w:ascii="Times New Roman" w:hAnsi="Times New Roman" w:cs="Times New Roman"/>
          <w:sz w:val="28"/>
          <w:szCs w:val="28"/>
        </w:rPr>
        <w:t>город Элиста, Сити-2, № 32;</w:t>
      </w:r>
    </w:p>
    <w:p w:rsidR="00F7330C" w:rsidRPr="00F7330C" w:rsidRDefault="00F7330C" w:rsidP="00F7330C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Pr="00F7330C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F7330C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F7330C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08:14:030104:70 площадью 440 </w:t>
      </w:r>
      <w:proofErr w:type="spellStart"/>
      <w:r w:rsidRPr="00F7330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7330C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ул. </w:t>
      </w:r>
      <w:proofErr w:type="spellStart"/>
      <w:r w:rsidRPr="00F7330C">
        <w:rPr>
          <w:rFonts w:ascii="Times New Roman" w:hAnsi="Times New Roman" w:cs="Times New Roman"/>
          <w:sz w:val="28"/>
          <w:szCs w:val="28"/>
        </w:rPr>
        <w:t>Алтн</w:t>
      </w:r>
      <w:proofErr w:type="spellEnd"/>
      <w:r w:rsidRPr="00F733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330C">
        <w:rPr>
          <w:rFonts w:ascii="Times New Roman" w:hAnsi="Times New Roman" w:cs="Times New Roman"/>
          <w:sz w:val="28"/>
          <w:szCs w:val="28"/>
        </w:rPr>
        <w:t>Булг</w:t>
      </w:r>
      <w:proofErr w:type="spellEnd"/>
      <w:r w:rsidRPr="00F7330C">
        <w:rPr>
          <w:rFonts w:ascii="Times New Roman" w:hAnsi="Times New Roman" w:cs="Times New Roman"/>
          <w:sz w:val="28"/>
          <w:szCs w:val="28"/>
        </w:rPr>
        <w:t>, № 57;</w:t>
      </w:r>
    </w:p>
    <w:p w:rsidR="00F7330C" w:rsidRPr="00F7330C" w:rsidRDefault="00F7330C" w:rsidP="00F7330C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6) </w:t>
      </w:r>
      <w:r w:rsidRPr="00F7330C">
        <w:rPr>
          <w:rFonts w:ascii="Times New Roman" w:hAnsi="Times New Roman" w:cs="Times New Roman"/>
          <w:sz w:val="28"/>
          <w:szCs w:val="28"/>
        </w:rPr>
        <w:t xml:space="preserve">включения в коммунальную зону, с исключением из зоны торговых и коммерческих объектов, зоны зеленых насаждений, из зоны многоэтажной жилой застройки (5 </w:t>
      </w:r>
      <w:proofErr w:type="spellStart"/>
      <w:r w:rsidRPr="00F7330C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F7330C">
        <w:rPr>
          <w:rFonts w:ascii="Times New Roman" w:hAnsi="Times New Roman" w:cs="Times New Roman"/>
          <w:sz w:val="28"/>
          <w:szCs w:val="28"/>
        </w:rPr>
        <w:t xml:space="preserve">. и выше), земельного участка с кадастровым номером 08:14:030654:4, площадью 900 </w:t>
      </w:r>
      <w:proofErr w:type="spellStart"/>
      <w:r w:rsidRPr="00F7330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7330C">
        <w:rPr>
          <w:rFonts w:ascii="Times New Roman" w:hAnsi="Times New Roman" w:cs="Times New Roman"/>
          <w:sz w:val="28"/>
          <w:szCs w:val="28"/>
        </w:rPr>
        <w:t xml:space="preserve">., расположенного по адресному ориентиру: </w:t>
      </w:r>
      <w:r w:rsidR="006721C4"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Pr="00F7330C">
        <w:rPr>
          <w:rFonts w:ascii="Times New Roman" w:hAnsi="Times New Roman" w:cs="Times New Roman"/>
          <w:sz w:val="28"/>
          <w:szCs w:val="28"/>
        </w:rPr>
        <w:t xml:space="preserve">город Элиста, у существующего рынка, 6 </w:t>
      </w:r>
      <w:proofErr w:type="spellStart"/>
      <w:proofErr w:type="gramStart"/>
      <w:r w:rsidRPr="00F7330C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F7330C">
        <w:rPr>
          <w:rFonts w:ascii="Times New Roman" w:hAnsi="Times New Roman" w:cs="Times New Roman"/>
          <w:sz w:val="28"/>
          <w:szCs w:val="28"/>
        </w:rPr>
        <w:t>.;</w:t>
      </w:r>
      <w:proofErr w:type="gramEnd"/>
    </w:p>
    <w:p w:rsidR="00F7330C" w:rsidRPr="00F7330C" w:rsidRDefault="006721C4" w:rsidP="00F7330C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="00F7330C" w:rsidRPr="00F7330C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="00F7330C" w:rsidRPr="00F7330C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F7330C" w:rsidRPr="00F7330C">
        <w:rPr>
          <w:rFonts w:ascii="Times New Roman" w:hAnsi="Times New Roman" w:cs="Times New Roman"/>
          <w:sz w:val="28"/>
          <w:szCs w:val="28"/>
        </w:rPr>
        <w:t xml:space="preserve">.), с исключением из зоны малоэтажной высокоплотной жилой застройки, земельного участка с кадастровым номером 08:14:030242:433 площадью 436 </w:t>
      </w:r>
      <w:proofErr w:type="spellStart"/>
      <w:r w:rsidR="00F7330C" w:rsidRPr="00F7330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F7330C" w:rsidRPr="00F7330C">
        <w:rPr>
          <w:rFonts w:ascii="Times New Roman" w:hAnsi="Times New Roman" w:cs="Times New Roman"/>
          <w:sz w:val="28"/>
          <w:szCs w:val="28"/>
        </w:rPr>
        <w:t xml:space="preserve">., расположенного по адресу: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="00F7330C" w:rsidRPr="00F7330C">
        <w:rPr>
          <w:rFonts w:ascii="Times New Roman" w:hAnsi="Times New Roman" w:cs="Times New Roman"/>
          <w:sz w:val="28"/>
          <w:szCs w:val="28"/>
        </w:rPr>
        <w:t>город Элиста, улица Правды, № 16 «А»;</w:t>
      </w:r>
    </w:p>
    <w:p w:rsidR="00F7330C" w:rsidRPr="00F7330C" w:rsidRDefault="006721C4" w:rsidP="00F7330C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 w:rsidR="00F7330C" w:rsidRPr="00F7330C">
        <w:rPr>
          <w:rFonts w:ascii="Times New Roman" w:hAnsi="Times New Roman" w:cs="Times New Roman"/>
          <w:sz w:val="28"/>
          <w:szCs w:val="28"/>
        </w:rPr>
        <w:t xml:space="preserve">включения в зону коммерческих и торговых объектов, с исключением из зоны индивидуальной жилой застройки и улично-дорожной сети, земельных участков с кадастровыми номерами 08:14:030250:321, 08:14:030250:322 общей площадью 1618 </w:t>
      </w:r>
      <w:proofErr w:type="spellStart"/>
      <w:r w:rsidR="00F7330C" w:rsidRPr="00F7330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F7330C" w:rsidRPr="00F7330C">
        <w:rPr>
          <w:rFonts w:ascii="Times New Roman" w:hAnsi="Times New Roman" w:cs="Times New Roman"/>
          <w:sz w:val="28"/>
          <w:szCs w:val="28"/>
        </w:rPr>
        <w:t>., расположенны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F7330C" w:rsidRPr="00F7330C">
        <w:rPr>
          <w:rFonts w:ascii="Times New Roman" w:hAnsi="Times New Roman" w:cs="Times New Roman"/>
          <w:sz w:val="28"/>
          <w:szCs w:val="28"/>
        </w:rPr>
        <w:t xml:space="preserve"> по адресу: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="00F7330C" w:rsidRPr="00F7330C">
        <w:rPr>
          <w:rFonts w:ascii="Times New Roman" w:hAnsi="Times New Roman" w:cs="Times New Roman"/>
          <w:sz w:val="28"/>
          <w:szCs w:val="28"/>
        </w:rPr>
        <w:t xml:space="preserve">город Элиста, ул. </w:t>
      </w:r>
      <w:proofErr w:type="spellStart"/>
      <w:r w:rsidR="00F7330C" w:rsidRPr="00F7330C">
        <w:rPr>
          <w:rFonts w:ascii="Times New Roman" w:hAnsi="Times New Roman" w:cs="Times New Roman"/>
          <w:sz w:val="28"/>
          <w:szCs w:val="28"/>
        </w:rPr>
        <w:t>Хомутникова</w:t>
      </w:r>
      <w:proofErr w:type="spellEnd"/>
      <w:r w:rsidR="00F7330C" w:rsidRPr="00F7330C">
        <w:rPr>
          <w:rFonts w:ascii="Times New Roman" w:hAnsi="Times New Roman" w:cs="Times New Roman"/>
          <w:sz w:val="28"/>
          <w:szCs w:val="28"/>
        </w:rPr>
        <w:t>, №13, №13 «А»;</w:t>
      </w:r>
    </w:p>
    <w:p w:rsidR="00F7330C" w:rsidRPr="00F7330C" w:rsidRDefault="006721C4" w:rsidP="00F7330C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</w:t>
      </w:r>
      <w:r w:rsidR="00F7330C" w:rsidRPr="00F7330C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застройки, с исключением из зоны улично-дорожной сети, земельного участка с кадастровым номером 08:14:030427:1128 площадью 600 </w:t>
      </w:r>
      <w:proofErr w:type="spellStart"/>
      <w:r w:rsidR="00F7330C" w:rsidRPr="00F7330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F7330C" w:rsidRPr="00F7330C">
        <w:rPr>
          <w:rFonts w:ascii="Times New Roman" w:hAnsi="Times New Roman" w:cs="Times New Roman"/>
          <w:sz w:val="28"/>
          <w:szCs w:val="28"/>
        </w:rPr>
        <w:t xml:space="preserve">., расположенного по адресу: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="00F7330C" w:rsidRPr="00F7330C">
        <w:rPr>
          <w:rFonts w:ascii="Times New Roman" w:hAnsi="Times New Roman" w:cs="Times New Roman"/>
          <w:sz w:val="28"/>
          <w:szCs w:val="28"/>
        </w:rPr>
        <w:t xml:space="preserve">город Элиста, въезд </w:t>
      </w:r>
      <w:proofErr w:type="spellStart"/>
      <w:r w:rsidR="00F7330C" w:rsidRPr="00F7330C">
        <w:rPr>
          <w:rFonts w:ascii="Times New Roman" w:hAnsi="Times New Roman" w:cs="Times New Roman"/>
          <w:sz w:val="28"/>
          <w:szCs w:val="28"/>
        </w:rPr>
        <w:t>Эрдмч</w:t>
      </w:r>
      <w:proofErr w:type="spellEnd"/>
      <w:r w:rsidR="00F7330C" w:rsidRPr="00F7330C">
        <w:rPr>
          <w:rFonts w:ascii="Times New Roman" w:hAnsi="Times New Roman" w:cs="Times New Roman"/>
          <w:sz w:val="28"/>
          <w:szCs w:val="28"/>
        </w:rPr>
        <w:t>, №8;</w:t>
      </w:r>
    </w:p>
    <w:p w:rsidR="00F7330C" w:rsidRPr="00F7330C" w:rsidRDefault="006721C4" w:rsidP="00F7330C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10) </w:t>
      </w:r>
      <w:r w:rsidR="00F7330C" w:rsidRPr="00F7330C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застройки, с исключением из зоны улично-дорожной сети, земельного участка с кадастровым номером 08:14:030115:64 площадью 820 </w:t>
      </w:r>
      <w:proofErr w:type="spellStart"/>
      <w:r w:rsidR="00F7330C" w:rsidRPr="00F7330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F7330C" w:rsidRPr="00F7330C">
        <w:rPr>
          <w:rFonts w:ascii="Times New Roman" w:hAnsi="Times New Roman" w:cs="Times New Roman"/>
          <w:sz w:val="28"/>
          <w:szCs w:val="28"/>
        </w:rPr>
        <w:t xml:space="preserve">., расположенного по адресу: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="00F7330C" w:rsidRPr="00F7330C">
        <w:rPr>
          <w:rFonts w:ascii="Times New Roman" w:hAnsi="Times New Roman" w:cs="Times New Roman"/>
          <w:sz w:val="28"/>
          <w:szCs w:val="28"/>
        </w:rPr>
        <w:t>город Элиста, ул. 1-я Северо-Западная, №22;</w:t>
      </w:r>
    </w:p>
    <w:p w:rsidR="00F7330C" w:rsidRPr="00F7330C" w:rsidRDefault="006721C4" w:rsidP="00F7330C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11) </w:t>
      </w:r>
      <w:r w:rsidR="00F7330C" w:rsidRPr="00F7330C">
        <w:rPr>
          <w:rFonts w:ascii="Times New Roman" w:hAnsi="Times New Roman" w:cs="Times New Roman"/>
          <w:sz w:val="28"/>
          <w:szCs w:val="28"/>
        </w:rPr>
        <w:t>включения в зону индивидуальной жилой застройки, с исключением из зон</w:t>
      </w:r>
      <w:r w:rsidR="00ED073B">
        <w:rPr>
          <w:rFonts w:ascii="Times New Roman" w:hAnsi="Times New Roman" w:cs="Times New Roman"/>
          <w:sz w:val="28"/>
          <w:szCs w:val="28"/>
        </w:rPr>
        <w:t>ы улично-дорожной сети, земельных</w:t>
      </w:r>
      <w:r w:rsidR="00F7330C" w:rsidRPr="00F7330C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ED073B">
        <w:rPr>
          <w:rFonts w:ascii="Times New Roman" w:hAnsi="Times New Roman" w:cs="Times New Roman"/>
          <w:sz w:val="28"/>
          <w:szCs w:val="28"/>
        </w:rPr>
        <w:t>ов</w:t>
      </w:r>
      <w:r w:rsidR="00F7330C" w:rsidRPr="00F7330C">
        <w:rPr>
          <w:rFonts w:ascii="Times New Roman" w:hAnsi="Times New Roman" w:cs="Times New Roman"/>
          <w:sz w:val="28"/>
          <w:szCs w:val="28"/>
        </w:rPr>
        <w:t xml:space="preserve"> с кадастровым</w:t>
      </w:r>
      <w:r w:rsidR="00ED073B">
        <w:rPr>
          <w:rFonts w:ascii="Times New Roman" w:hAnsi="Times New Roman" w:cs="Times New Roman"/>
          <w:sz w:val="28"/>
          <w:szCs w:val="28"/>
        </w:rPr>
        <w:t>и</w:t>
      </w:r>
      <w:r w:rsidR="00F7330C" w:rsidRPr="00F7330C">
        <w:rPr>
          <w:rFonts w:ascii="Times New Roman" w:hAnsi="Times New Roman" w:cs="Times New Roman"/>
          <w:sz w:val="28"/>
          <w:szCs w:val="28"/>
        </w:rPr>
        <w:t xml:space="preserve"> номер</w:t>
      </w:r>
      <w:r w:rsidR="00ED073B">
        <w:rPr>
          <w:rFonts w:ascii="Times New Roman" w:hAnsi="Times New Roman" w:cs="Times New Roman"/>
          <w:sz w:val="28"/>
          <w:szCs w:val="28"/>
        </w:rPr>
        <w:t>ами</w:t>
      </w:r>
      <w:r w:rsidR="00F7330C" w:rsidRPr="00F7330C">
        <w:rPr>
          <w:rFonts w:ascii="Times New Roman" w:hAnsi="Times New Roman" w:cs="Times New Roman"/>
          <w:sz w:val="28"/>
          <w:szCs w:val="28"/>
        </w:rPr>
        <w:t xml:space="preserve"> 08:14:030119:133, 08:14:030119:134 общей площадью 1200 </w:t>
      </w:r>
      <w:proofErr w:type="spellStart"/>
      <w:r w:rsidR="00F7330C" w:rsidRPr="00F7330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F7330C" w:rsidRPr="00F7330C">
        <w:rPr>
          <w:rFonts w:ascii="Times New Roman" w:hAnsi="Times New Roman" w:cs="Times New Roman"/>
          <w:sz w:val="28"/>
          <w:szCs w:val="28"/>
        </w:rPr>
        <w:t>., расположенн</w:t>
      </w:r>
      <w:r w:rsidR="00ED073B">
        <w:rPr>
          <w:rFonts w:ascii="Times New Roman" w:hAnsi="Times New Roman" w:cs="Times New Roman"/>
          <w:sz w:val="28"/>
          <w:szCs w:val="28"/>
        </w:rPr>
        <w:t>ых</w:t>
      </w:r>
      <w:r w:rsidR="00F7330C" w:rsidRPr="00F7330C">
        <w:rPr>
          <w:rFonts w:ascii="Times New Roman" w:hAnsi="Times New Roman" w:cs="Times New Roman"/>
          <w:sz w:val="28"/>
          <w:szCs w:val="28"/>
        </w:rPr>
        <w:t xml:space="preserve"> по адресу: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="00F7330C" w:rsidRPr="00F7330C">
        <w:rPr>
          <w:rFonts w:ascii="Times New Roman" w:hAnsi="Times New Roman" w:cs="Times New Roman"/>
          <w:sz w:val="28"/>
          <w:szCs w:val="28"/>
        </w:rPr>
        <w:t xml:space="preserve">город Элиста, жилая группа </w:t>
      </w:r>
      <w:proofErr w:type="spellStart"/>
      <w:r w:rsidR="00F7330C" w:rsidRPr="00F7330C">
        <w:rPr>
          <w:rFonts w:ascii="Times New Roman" w:hAnsi="Times New Roman" w:cs="Times New Roman"/>
          <w:sz w:val="28"/>
          <w:szCs w:val="28"/>
        </w:rPr>
        <w:t>Гурвн</w:t>
      </w:r>
      <w:proofErr w:type="spellEnd"/>
      <w:r w:rsidR="00F7330C" w:rsidRPr="00F7330C">
        <w:rPr>
          <w:rFonts w:ascii="Times New Roman" w:hAnsi="Times New Roman" w:cs="Times New Roman"/>
          <w:sz w:val="28"/>
          <w:szCs w:val="28"/>
        </w:rPr>
        <w:t xml:space="preserve"> Сала, квартал №1, юго-восточнее дома №29 «А»;</w:t>
      </w:r>
    </w:p>
    <w:p w:rsidR="00F7330C" w:rsidRPr="00F7330C" w:rsidRDefault="006721C4" w:rsidP="00F7330C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12) </w:t>
      </w:r>
      <w:r w:rsidR="00F7330C" w:rsidRPr="00F7330C">
        <w:rPr>
          <w:rFonts w:ascii="Times New Roman" w:hAnsi="Times New Roman" w:cs="Times New Roman"/>
          <w:sz w:val="28"/>
          <w:szCs w:val="28"/>
        </w:rPr>
        <w:t xml:space="preserve">включения в коммунальную зону, с исключением из зоны многоэтажной жилой застройки (5 </w:t>
      </w:r>
      <w:proofErr w:type="spellStart"/>
      <w:r w:rsidR="00F7330C" w:rsidRPr="00F7330C">
        <w:rPr>
          <w:rFonts w:ascii="Times New Roman" w:hAnsi="Times New Roman" w:cs="Times New Roman"/>
          <w:sz w:val="28"/>
          <w:szCs w:val="28"/>
        </w:rPr>
        <w:t>эт</w:t>
      </w:r>
      <w:proofErr w:type="spellEnd"/>
      <w:proofErr w:type="gramStart"/>
      <w:r w:rsidR="00F7330C" w:rsidRPr="00F7330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7330C" w:rsidRPr="00F7330C">
        <w:rPr>
          <w:rFonts w:ascii="Times New Roman" w:hAnsi="Times New Roman" w:cs="Times New Roman"/>
          <w:sz w:val="28"/>
          <w:szCs w:val="28"/>
        </w:rPr>
        <w:t xml:space="preserve"> и выше), земельного участка с кадастровым номером 08:14:030232:10181 площадью 9429 +/- 34 </w:t>
      </w:r>
      <w:proofErr w:type="spellStart"/>
      <w:r w:rsidR="00F7330C" w:rsidRPr="00F7330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F7330C" w:rsidRPr="00F7330C">
        <w:rPr>
          <w:rFonts w:ascii="Times New Roman" w:hAnsi="Times New Roman" w:cs="Times New Roman"/>
          <w:sz w:val="28"/>
          <w:szCs w:val="28"/>
        </w:rPr>
        <w:t xml:space="preserve">, 08:14:030232:10182 площадью 1748 +/- 15кв.м., расположенного по адресу: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="00F7330C" w:rsidRPr="00F7330C">
        <w:rPr>
          <w:rFonts w:ascii="Times New Roman" w:hAnsi="Times New Roman" w:cs="Times New Roman"/>
          <w:sz w:val="28"/>
          <w:szCs w:val="28"/>
        </w:rPr>
        <w:t>город Элиста, ул. В.И. Ленина 7 «Б»;</w:t>
      </w:r>
    </w:p>
    <w:p w:rsidR="00F7330C" w:rsidRPr="00F7330C" w:rsidRDefault="006721C4" w:rsidP="00F7330C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13) </w:t>
      </w:r>
      <w:r w:rsidR="00F7330C" w:rsidRPr="00F7330C">
        <w:rPr>
          <w:rFonts w:ascii="Times New Roman" w:hAnsi="Times New Roman" w:cs="Times New Roman"/>
          <w:sz w:val="28"/>
          <w:szCs w:val="28"/>
        </w:rPr>
        <w:t xml:space="preserve">включения в коммунальную зону, с исключением из зоны общественных центров и зоны школ, земельного участка площадью 194 </w:t>
      </w:r>
      <w:proofErr w:type="spellStart"/>
      <w:r w:rsidR="00F7330C" w:rsidRPr="00F7330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F7330C" w:rsidRPr="00F7330C">
        <w:rPr>
          <w:rFonts w:ascii="Times New Roman" w:hAnsi="Times New Roman" w:cs="Times New Roman"/>
          <w:sz w:val="28"/>
          <w:szCs w:val="28"/>
        </w:rPr>
        <w:t xml:space="preserve"> расположенного по адресу: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="00F7330C" w:rsidRPr="00F7330C">
        <w:rPr>
          <w:rFonts w:ascii="Times New Roman" w:hAnsi="Times New Roman" w:cs="Times New Roman"/>
          <w:sz w:val="28"/>
          <w:szCs w:val="28"/>
        </w:rPr>
        <w:t>город Элиста, ул. В.И. Ленина, № 7 «Б»;</w:t>
      </w:r>
    </w:p>
    <w:p w:rsidR="00F7330C" w:rsidRPr="00F7330C" w:rsidRDefault="006721C4" w:rsidP="00F7330C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14) </w:t>
      </w:r>
      <w:r w:rsidR="00F7330C" w:rsidRPr="00F7330C">
        <w:rPr>
          <w:rFonts w:ascii="Times New Roman" w:hAnsi="Times New Roman" w:cs="Times New Roman"/>
          <w:sz w:val="28"/>
          <w:szCs w:val="28"/>
        </w:rPr>
        <w:t xml:space="preserve">включения в зону объектов здравоохранения и социального обеспечения, с исключением из зоны общественных центров, зоны зеленых насаждений, зоны улично-дорожной сети, земельного участка с кадастровым </w:t>
      </w:r>
      <w:r w:rsidR="00F7330C" w:rsidRPr="00F7330C">
        <w:rPr>
          <w:rFonts w:ascii="Times New Roman" w:hAnsi="Times New Roman" w:cs="Times New Roman"/>
          <w:sz w:val="28"/>
          <w:szCs w:val="28"/>
        </w:rPr>
        <w:lastRenderedPageBreak/>
        <w:t xml:space="preserve">номером 08:14:030521:39 площадью 1220 </w:t>
      </w:r>
      <w:proofErr w:type="spellStart"/>
      <w:r w:rsidR="00F7330C" w:rsidRPr="00F7330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F7330C" w:rsidRPr="00F7330C">
        <w:rPr>
          <w:rFonts w:ascii="Times New Roman" w:hAnsi="Times New Roman" w:cs="Times New Roman"/>
          <w:sz w:val="28"/>
          <w:szCs w:val="28"/>
        </w:rPr>
        <w:t xml:space="preserve">., расположенного по адресу: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="00F7330C" w:rsidRPr="00F7330C">
        <w:rPr>
          <w:rFonts w:ascii="Times New Roman" w:hAnsi="Times New Roman" w:cs="Times New Roman"/>
          <w:sz w:val="28"/>
          <w:szCs w:val="28"/>
        </w:rPr>
        <w:t>город Элиста, улица им. Чапаева, № 73;</w:t>
      </w:r>
    </w:p>
    <w:p w:rsidR="00F7330C" w:rsidRPr="00F7330C" w:rsidRDefault="006721C4" w:rsidP="00F7330C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15) </w:t>
      </w:r>
      <w:r w:rsidR="00F7330C" w:rsidRPr="00F7330C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="00F7330C" w:rsidRPr="00F7330C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F7330C" w:rsidRPr="00F7330C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 города, земельного участка с кадастровым номером 08:14:030312:1190 площадью 445 </w:t>
      </w:r>
      <w:proofErr w:type="spellStart"/>
      <w:r w:rsidR="00F7330C" w:rsidRPr="00F7330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F7330C" w:rsidRPr="00F7330C">
        <w:rPr>
          <w:rFonts w:ascii="Times New Roman" w:hAnsi="Times New Roman" w:cs="Times New Roman"/>
          <w:sz w:val="28"/>
          <w:szCs w:val="28"/>
        </w:rPr>
        <w:t xml:space="preserve">., расположенного по адресу: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="00F7330C" w:rsidRPr="00F7330C">
        <w:rPr>
          <w:rFonts w:ascii="Times New Roman" w:hAnsi="Times New Roman" w:cs="Times New Roman"/>
          <w:sz w:val="28"/>
          <w:szCs w:val="28"/>
        </w:rPr>
        <w:t xml:space="preserve">город Элиста, улица </w:t>
      </w:r>
      <w:proofErr w:type="spellStart"/>
      <w:r w:rsidR="00F7330C" w:rsidRPr="00F7330C">
        <w:rPr>
          <w:rFonts w:ascii="Times New Roman" w:hAnsi="Times New Roman" w:cs="Times New Roman"/>
          <w:sz w:val="28"/>
          <w:szCs w:val="28"/>
        </w:rPr>
        <w:t>Кирбазарная</w:t>
      </w:r>
      <w:proofErr w:type="spellEnd"/>
      <w:r w:rsidR="00F7330C" w:rsidRPr="00F7330C">
        <w:rPr>
          <w:rFonts w:ascii="Times New Roman" w:hAnsi="Times New Roman" w:cs="Times New Roman"/>
          <w:sz w:val="28"/>
          <w:szCs w:val="28"/>
        </w:rPr>
        <w:t>, № 54;</w:t>
      </w:r>
    </w:p>
    <w:p w:rsidR="00F7330C" w:rsidRDefault="006721C4" w:rsidP="00F7330C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16) </w:t>
      </w:r>
      <w:r w:rsidR="00F7330C" w:rsidRPr="00F7330C">
        <w:rPr>
          <w:rFonts w:ascii="Times New Roman" w:hAnsi="Times New Roman" w:cs="Times New Roman"/>
          <w:sz w:val="28"/>
          <w:szCs w:val="28"/>
        </w:rPr>
        <w:t xml:space="preserve">включения в зону коммерческих и торговых объектов, с исключением из зоны многоэтажной жилой застройки (5 </w:t>
      </w:r>
      <w:proofErr w:type="spellStart"/>
      <w:r w:rsidR="00F7330C" w:rsidRPr="00F7330C">
        <w:rPr>
          <w:rFonts w:ascii="Times New Roman" w:hAnsi="Times New Roman" w:cs="Times New Roman"/>
          <w:sz w:val="28"/>
          <w:szCs w:val="28"/>
        </w:rPr>
        <w:t>эт</w:t>
      </w:r>
      <w:proofErr w:type="spellEnd"/>
      <w:proofErr w:type="gramStart"/>
      <w:r w:rsidR="00F7330C" w:rsidRPr="00F7330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7330C" w:rsidRPr="00F7330C">
        <w:rPr>
          <w:rFonts w:ascii="Times New Roman" w:hAnsi="Times New Roman" w:cs="Times New Roman"/>
          <w:sz w:val="28"/>
          <w:szCs w:val="28"/>
        </w:rPr>
        <w:t xml:space="preserve"> и выше), земельного участка с кадастровым номером 08:14:030306:1165 площадью 321 </w:t>
      </w:r>
      <w:proofErr w:type="spellStart"/>
      <w:r w:rsidR="00F7330C" w:rsidRPr="00F7330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F7330C" w:rsidRPr="00F7330C">
        <w:rPr>
          <w:rFonts w:ascii="Times New Roman" w:hAnsi="Times New Roman" w:cs="Times New Roman"/>
          <w:sz w:val="28"/>
          <w:szCs w:val="28"/>
        </w:rPr>
        <w:t xml:space="preserve">., расположенного по адресу: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="00F7330C" w:rsidRPr="00F7330C">
        <w:rPr>
          <w:rFonts w:ascii="Times New Roman" w:hAnsi="Times New Roman" w:cs="Times New Roman"/>
          <w:sz w:val="28"/>
          <w:szCs w:val="28"/>
        </w:rPr>
        <w:t>город Элиста, ул. В.И. Ленина, №114.</w:t>
      </w:r>
    </w:p>
    <w:p w:rsidR="00ED5F55" w:rsidRPr="004D0233" w:rsidRDefault="00ED5F55" w:rsidP="00CB03EB">
      <w:pPr>
        <w:pStyle w:val="a4"/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BD0">
        <w:rPr>
          <w:rFonts w:ascii="Times New Roman" w:hAnsi="Times New Roman" w:cs="Times New Roman"/>
          <w:sz w:val="28"/>
          <w:szCs w:val="28"/>
        </w:rPr>
        <w:t>Возложить подготовку</w:t>
      </w:r>
      <w:r w:rsidRPr="004D0233">
        <w:rPr>
          <w:rFonts w:ascii="Times New Roman" w:hAnsi="Times New Roman" w:cs="Times New Roman"/>
          <w:sz w:val="28"/>
          <w:szCs w:val="28"/>
        </w:rPr>
        <w:t xml:space="preserve"> и проведение собрания участников публичных слушаний по указанным вопросам на Комиссию по подготовке Правил землепользования и застройки города Элисты.</w:t>
      </w:r>
    </w:p>
    <w:p w:rsidR="00ED5F55" w:rsidRPr="004D0233" w:rsidRDefault="00ED5F55" w:rsidP="00ED5F55">
      <w:pPr>
        <w:pStyle w:val="a4"/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Поручить Комиссии по подготовке Правил землепользования и застройки города Элисты: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 газете «Элистинская панорама» и размещение оповещения на официальном сайте и информационных стендах Администрации города Элисты;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опубликование заключения о результатах публичных слушаний.</w:t>
      </w:r>
    </w:p>
    <w:p w:rsidR="00ED5F55" w:rsidRPr="004D0233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ED5F55" w:rsidRPr="003F2C58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</w:t>
      </w:r>
      <w:r w:rsidR="00F7330C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Pr="00840F33">
        <w:rPr>
          <w:rFonts w:ascii="Times New Roman" w:hAnsi="Times New Roman" w:cs="Times New Roman"/>
          <w:sz w:val="28"/>
          <w:szCs w:val="28"/>
        </w:rPr>
        <w:t>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Тепшинова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Ш.Г.</w:t>
      </w:r>
    </w:p>
    <w:p w:rsidR="00ED5F55" w:rsidRPr="007E294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</w:t>
      </w:r>
      <w:r w:rsidR="00F7330C">
        <w:rPr>
          <w:rFonts w:ascii="Times New Roman" w:hAnsi="Times New Roman" w:cs="Times New Roman"/>
          <w:sz w:val="28"/>
          <w:szCs w:val="28"/>
        </w:rPr>
        <w:t xml:space="preserve">Первого </w:t>
      </w:r>
      <w:r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города Элисты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Тепшинова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Ш.Г. и будут приниматься отделом архитектуры и градостроительства Администрации города Элисты по адресу: город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E2945">
        <w:rPr>
          <w:rFonts w:ascii="Times New Roman" w:hAnsi="Times New Roman" w:cs="Times New Roman"/>
          <w:sz w:val="28"/>
          <w:szCs w:val="28"/>
        </w:rPr>
        <w:t xml:space="preserve">по </w:t>
      </w:r>
      <w:r w:rsidR="00F7330C">
        <w:rPr>
          <w:rFonts w:ascii="Times New Roman" w:hAnsi="Times New Roman" w:cs="Times New Roman"/>
          <w:sz w:val="28"/>
          <w:szCs w:val="28"/>
        </w:rPr>
        <w:t>26</w:t>
      </w:r>
      <w:r w:rsidR="00DA1F06">
        <w:rPr>
          <w:rFonts w:ascii="Times New Roman" w:hAnsi="Times New Roman" w:cs="Times New Roman"/>
          <w:sz w:val="28"/>
          <w:szCs w:val="28"/>
        </w:rPr>
        <w:t xml:space="preserve"> февраля 2022</w:t>
      </w:r>
      <w:r w:rsidRPr="007E2945">
        <w:rPr>
          <w:rFonts w:ascii="Times New Roman" w:hAnsi="Times New Roman" w:cs="Times New Roman"/>
          <w:sz w:val="28"/>
          <w:szCs w:val="28"/>
        </w:rPr>
        <w:t xml:space="preserve"> года в рабочие дни с 9.00 часов до 18.00 часов (перерыв с 13.00 часов до 14.00 часов).</w:t>
      </w:r>
    </w:p>
    <w:p w:rsidR="00ED5F55" w:rsidRPr="007E294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45">
        <w:rPr>
          <w:rFonts w:ascii="Times New Roman" w:hAnsi="Times New Roman" w:cs="Times New Roman"/>
          <w:sz w:val="28"/>
          <w:szCs w:val="28"/>
        </w:rPr>
        <w:lastRenderedPageBreak/>
        <w:t xml:space="preserve">7. Информацию о месте проведения собрания участников публичных слушаний опубликовать в газете «Элистинская панорама» не позднее </w:t>
      </w:r>
      <w:r w:rsidR="00F7330C">
        <w:rPr>
          <w:rFonts w:ascii="Times New Roman" w:hAnsi="Times New Roman" w:cs="Times New Roman"/>
          <w:sz w:val="28"/>
          <w:szCs w:val="28"/>
        </w:rPr>
        <w:t>28</w:t>
      </w:r>
      <w:r w:rsidR="00DA1F06">
        <w:rPr>
          <w:rFonts w:ascii="Times New Roman" w:hAnsi="Times New Roman" w:cs="Times New Roman"/>
          <w:sz w:val="28"/>
          <w:szCs w:val="28"/>
        </w:rPr>
        <w:t xml:space="preserve"> февраля 2022</w:t>
      </w:r>
      <w:r w:rsidRPr="007E2945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ED5F55" w:rsidRPr="00DB70B6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«Элистинская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позднее </w:t>
      </w:r>
      <w:r w:rsidR="00F7330C">
        <w:rPr>
          <w:rFonts w:ascii="Times New Roman" w:hAnsi="Times New Roman" w:cs="Times New Roman"/>
          <w:sz w:val="28"/>
          <w:szCs w:val="28"/>
        </w:rPr>
        <w:t>12</w:t>
      </w:r>
      <w:r w:rsidR="00DA1F06">
        <w:rPr>
          <w:rFonts w:ascii="Times New Roman" w:hAnsi="Times New Roman" w:cs="Times New Roman"/>
          <w:sz w:val="28"/>
          <w:szCs w:val="28"/>
        </w:rPr>
        <w:t xml:space="preserve"> </w:t>
      </w:r>
      <w:r w:rsidR="00F7330C">
        <w:rPr>
          <w:rFonts w:ascii="Times New Roman" w:hAnsi="Times New Roman" w:cs="Times New Roman"/>
          <w:sz w:val="28"/>
          <w:szCs w:val="28"/>
        </w:rPr>
        <w:t>февраля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DA1F0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DB70B6">
        <w:rPr>
          <w:rFonts w:ascii="Times New Roman" w:hAnsi="Times New Roman" w:cs="Times New Roman"/>
          <w:sz w:val="28"/>
          <w:szCs w:val="28"/>
        </w:rPr>
        <w:t>.</w:t>
      </w:r>
    </w:p>
    <w:p w:rsidR="00ED5F5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</w:t>
      </w:r>
      <w:r w:rsidR="00F7330C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Pr="00F26CE4"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города Элисты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Тепшинова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Ш.Г.</w:t>
      </w:r>
    </w:p>
    <w:p w:rsidR="00ED5F55" w:rsidRDefault="00ED5F55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1F81" w:rsidRDefault="00361F81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1F81" w:rsidRDefault="00361F81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5F55" w:rsidRDefault="00ED5F55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ED5F55" w:rsidRDefault="00ED5F55" w:rsidP="00ED5F55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780608" w:rsidRPr="001059F4" w:rsidTr="00F91D9B">
        <w:trPr>
          <w:trHeight w:val="695"/>
        </w:trPr>
        <w:tc>
          <w:tcPr>
            <w:tcW w:w="5244" w:type="dxa"/>
          </w:tcPr>
          <w:p w:rsidR="00780608" w:rsidRPr="001059F4" w:rsidRDefault="00780608" w:rsidP="00F91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780608" w:rsidRPr="001059F4" w:rsidRDefault="00780608" w:rsidP="00F91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780608" w:rsidRPr="001059F4" w:rsidRDefault="00780608" w:rsidP="00F91D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033AEC">
              <w:rPr>
                <w:rFonts w:ascii="Times New Roman" w:hAnsi="Times New Roman" w:cs="Times New Roman"/>
                <w:sz w:val="27"/>
                <w:szCs w:val="27"/>
              </w:rPr>
              <w:t>10 февраля</w:t>
            </w:r>
            <w:r w:rsidR="00DA1F06">
              <w:rPr>
                <w:rFonts w:ascii="Times New Roman" w:hAnsi="Times New Roman" w:cs="Times New Roman"/>
                <w:sz w:val="27"/>
                <w:szCs w:val="27"/>
              </w:rPr>
              <w:t xml:space="preserve"> 2022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033AEC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  <w:p w:rsidR="00780608" w:rsidRPr="001059F4" w:rsidRDefault="00780608" w:rsidP="00F91D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780608" w:rsidRPr="00017849" w:rsidRDefault="00780608" w:rsidP="0078060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8224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"/>
        <w:gridCol w:w="2801"/>
        <w:gridCol w:w="709"/>
        <w:gridCol w:w="3001"/>
        <w:gridCol w:w="1679"/>
      </w:tblGrid>
      <w:tr w:rsidR="00780608" w:rsidRPr="00017849" w:rsidTr="00033AEC">
        <w:trPr>
          <w:trHeight w:val="347"/>
        </w:trPr>
        <w:tc>
          <w:tcPr>
            <w:tcW w:w="2835" w:type="dxa"/>
            <w:gridSpan w:val="2"/>
          </w:tcPr>
          <w:p w:rsidR="00780608" w:rsidRPr="00017849" w:rsidRDefault="00780608" w:rsidP="00B8563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</w:t>
            </w:r>
            <w:r w:rsidR="00B856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710" w:type="dxa"/>
            <w:gridSpan w:val="2"/>
          </w:tcPr>
          <w:p w:rsidR="00780608" w:rsidRPr="00017849" w:rsidRDefault="00780608" w:rsidP="00F91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780608" w:rsidRPr="00017849" w:rsidRDefault="00780608" w:rsidP="00F91D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780608" w:rsidRPr="00017849" w:rsidTr="00033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34" w:type="dxa"/>
          <w:wAfter w:w="4680" w:type="dxa"/>
        </w:trPr>
        <w:tc>
          <w:tcPr>
            <w:tcW w:w="3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0608" w:rsidRPr="00017849" w:rsidRDefault="00780608" w:rsidP="00033AEC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780608" w:rsidRPr="00017849" w:rsidRDefault="00780608" w:rsidP="0078060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780608" w:rsidRPr="00017849" w:rsidRDefault="00780608" w:rsidP="0078060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925AF2" w:rsidRDefault="00B755A7" w:rsidP="00B755A7">
      <w:pPr>
        <w:pStyle w:val="a4"/>
        <w:tabs>
          <w:tab w:val="left" w:pos="993"/>
          <w:tab w:val="left" w:pos="1134"/>
        </w:tabs>
        <w:spacing w:after="0"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"/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80608" w:rsidRPr="00017849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0"/>
      <w:r w:rsidR="00780608" w:rsidRPr="00017849">
        <w:rPr>
          <w:rFonts w:ascii="Times New Roman" w:hAnsi="Times New Roman" w:cs="Times New Roman"/>
          <w:sz w:val="28"/>
          <w:szCs w:val="28"/>
        </w:rPr>
        <w:t xml:space="preserve"> (с изменениями), следующие изменения:</w:t>
      </w:r>
    </w:p>
    <w:p w:rsidR="00033AEC" w:rsidRDefault="00033AEC" w:rsidP="00033AEC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включить в 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исключив из зоны многоэтажной жилой застройки (5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выше) и зоны улично-дорожной сети, земельный участок с кадастровым номером 08:14:030547:158 площадью 1200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расположенный по адресу: Республика Калмыкия, город Элиста, Восточная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>
        <w:rPr>
          <w:rFonts w:ascii="Times New Roman" w:hAnsi="Times New Roman" w:cs="Times New Roman"/>
          <w:sz w:val="28"/>
          <w:szCs w:val="28"/>
        </w:rPr>
        <w:t>, 5 проезд, № 6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схеме № 1 Приложения к настоящему решению;</w:t>
      </w:r>
    </w:p>
    <w:p w:rsidR="00033AEC" w:rsidRDefault="00033AEC" w:rsidP="00033AEC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включить в 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исключив из зоны зеленых насаждений, земельный участок с кадастровым номером 08:14:030304:219 площадью 509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., расположенный по адресу: Республика Калмыкия, город Элиста, улица В.И. Ленина, № 50 «Г»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схеме № 2 Приложения к настоящему решению;</w:t>
      </w:r>
    </w:p>
    <w:p w:rsidR="00033AEC" w:rsidRDefault="00033AEC" w:rsidP="00033AEC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включить в 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исключив из зоны многоэтажной жилой застройки (5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выше), земельный участок с кадастровым номером 08:14:030548:1040 площадью 600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расположенный по адресу: Республика Калмыкия, город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Зая-Пандиты</w:t>
      </w:r>
      <w:proofErr w:type="spellEnd"/>
      <w:r>
        <w:rPr>
          <w:rFonts w:ascii="Times New Roman" w:hAnsi="Times New Roman" w:cs="Times New Roman"/>
          <w:sz w:val="28"/>
          <w:szCs w:val="28"/>
        </w:rPr>
        <w:t>, № 36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схеме № 3 Приложения к настоящему решению;</w:t>
      </w:r>
    </w:p>
    <w:p w:rsidR="00033AEC" w:rsidRDefault="00033AEC" w:rsidP="00033AEC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включить в 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исключив из зоны общественных центров, земельный участок с кадастровым номером 08:14:030548:1304 площадью 558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., расположенный по адресу: Республика Калмыкия, город Элиста, Сити-2, № 32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схеме № 4 Приложения к настоящему решению;</w:t>
      </w:r>
    </w:p>
    <w:p w:rsidR="00033AEC" w:rsidRDefault="00033AEC" w:rsidP="00033AEC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включить в 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исключив из зоны улично-дорожной сети, земельный участок с кадастровым номером 08:14:030104:70 площадью 440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расположенный по адресу: Республика Калмыкия, город Элиста,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Алтн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Булг</w:t>
      </w:r>
      <w:proofErr w:type="spellEnd"/>
      <w:r>
        <w:rPr>
          <w:rFonts w:ascii="Times New Roman" w:hAnsi="Times New Roman" w:cs="Times New Roman"/>
          <w:sz w:val="28"/>
          <w:szCs w:val="28"/>
        </w:rPr>
        <w:t>, № 57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схеме № 5 Приложения к настоящему решению;</w:t>
      </w:r>
    </w:p>
    <w:p w:rsidR="00033AEC" w:rsidRDefault="00033AEC" w:rsidP="00033AEC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включить в коммунальную зону, исключив из зоны торговых и коммерческих объектов, зоны зеленых насаждений, из зоны многоэтажной жилой застройки (5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 выше), земельный участок с кадастровым номером 08:14:030654:4, площадью 900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расположенный по адресному ориентиру: Республика Калмыкия, город Элиста, у существующего рынка, 6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мкр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согласно схеме № 6 Приложения к настоящему решению;</w:t>
      </w:r>
    </w:p>
    <w:p w:rsidR="00033AEC" w:rsidRDefault="00033AEC" w:rsidP="00033AEC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включить в 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исключив из зоны малоэтажной высокоплотной жилой застройки, земельный участок с кадастровым номером 08:14:030242:433 площадью 436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., расположенный по адресу: Республика Калмыкия, город Элиста, улица Правды, № 16 «А»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схеме № 7 Приложения к настоящему решению;</w:t>
      </w:r>
    </w:p>
    <w:p w:rsidR="00033AEC" w:rsidRDefault="00033AEC" w:rsidP="00033AEC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включить в зону коммерческих и торговых объектов, исключив из зоны индивидуальной жилой застройки и улично-дорожной сети, земельные участки с кадастровыми номерами 08:14:030250:321, 08:14:030250:322 общей площадью 1618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расположенные по адресу: Республика Калмыкия, город Элиста,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Хомутникова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№13, №13 «А»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схеме № 8 Приложения к настоящему решению;</w:t>
      </w:r>
    </w:p>
    <w:p w:rsidR="00033AEC" w:rsidRDefault="00033AEC" w:rsidP="00033AEC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включить в зону индивидуальной жилой застройки, исключив из зоны улично-дорожной сети, земельный участок с кадастровым номером 08:14:030427:1128 площадью 600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расположенный по адресу: Республика Калмыкия, город Элиста, въезд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Эрдмч</w:t>
      </w:r>
      <w:proofErr w:type="spellEnd"/>
      <w:r>
        <w:rPr>
          <w:rFonts w:ascii="Times New Roman" w:hAnsi="Times New Roman" w:cs="Times New Roman"/>
          <w:sz w:val="28"/>
          <w:szCs w:val="28"/>
        </w:rPr>
        <w:t>, №8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схеме № 9 Приложения к настоящему решению;</w:t>
      </w:r>
    </w:p>
    <w:p w:rsidR="00033AEC" w:rsidRDefault="00033AEC" w:rsidP="00033AEC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10) </w:t>
      </w:r>
      <w:r w:rsidR="00ED073B">
        <w:rPr>
          <w:rFonts w:ascii="Times New Roman" w:hAnsi="Times New Roman" w:cs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застройки, </w:t>
      </w:r>
      <w:r w:rsidR="00ED073B">
        <w:rPr>
          <w:rFonts w:ascii="Times New Roman" w:hAnsi="Times New Roman" w:cs="Times New Roman"/>
          <w:sz w:val="28"/>
          <w:szCs w:val="28"/>
        </w:rPr>
        <w:t xml:space="preserve">исключив </w:t>
      </w:r>
      <w:r>
        <w:rPr>
          <w:rFonts w:ascii="Times New Roman" w:hAnsi="Times New Roman" w:cs="Times New Roman"/>
          <w:sz w:val="28"/>
          <w:szCs w:val="28"/>
        </w:rPr>
        <w:t xml:space="preserve">из зоны улично-дорожной сети, </w:t>
      </w:r>
      <w:r w:rsidR="00ED073B">
        <w:rPr>
          <w:rFonts w:ascii="Times New Roman" w:hAnsi="Times New Roman" w:cs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08:14:030115:64 площадью 820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r w:rsidR="00ED073B">
        <w:rPr>
          <w:rFonts w:ascii="Times New Roman" w:hAnsi="Times New Roman" w:cs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1-я Северо-Западная, №</w:t>
      </w:r>
      <w:proofErr w:type="gramStart"/>
      <w:r>
        <w:rPr>
          <w:rFonts w:ascii="Times New Roman" w:hAnsi="Times New Roman" w:cs="Times New Roman"/>
          <w:sz w:val="28"/>
          <w:szCs w:val="28"/>
        </w:rPr>
        <w:t>22</w:t>
      </w:r>
      <w:r w:rsidR="00ED073B" w:rsidRPr="00ED073B">
        <w:rPr>
          <w:rFonts w:ascii="Times New Roman" w:hAnsi="Times New Roman"/>
          <w:sz w:val="28"/>
          <w:szCs w:val="28"/>
        </w:rPr>
        <w:t xml:space="preserve"> </w:t>
      </w:r>
      <w:r w:rsidR="00ED073B">
        <w:rPr>
          <w:rFonts w:ascii="Times New Roman" w:hAnsi="Times New Roman"/>
          <w:sz w:val="28"/>
          <w:szCs w:val="28"/>
        </w:rPr>
        <w:t>,</w:t>
      </w:r>
      <w:proofErr w:type="gramEnd"/>
      <w:r w:rsidR="00ED073B">
        <w:rPr>
          <w:rFonts w:ascii="Times New Roman" w:hAnsi="Times New Roman" w:cs="Times New Roman"/>
          <w:sz w:val="28"/>
          <w:szCs w:val="28"/>
        </w:rPr>
        <w:t xml:space="preserve"> согласно схеме № 10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33AEC" w:rsidRDefault="00033AEC" w:rsidP="00033AEC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11) включить в зону индивидуальной жилой застройки, исключив из зоны улично-дорожной сети, земельн</w:t>
      </w:r>
      <w:r w:rsidR="00ED073B">
        <w:rPr>
          <w:rFonts w:ascii="Times New Roman" w:hAnsi="Times New Roman" w:cs="Times New Roman"/>
          <w:sz w:val="28"/>
          <w:szCs w:val="28"/>
        </w:rPr>
        <w:t>ые</w:t>
      </w:r>
      <w:r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ED073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</w:t>
      </w:r>
      <w:r w:rsidR="00ED073B">
        <w:rPr>
          <w:rFonts w:ascii="Times New Roman" w:hAnsi="Times New Roman" w:cs="Times New Roman"/>
          <w:sz w:val="28"/>
          <w:szCs w:val="28"/>
        </w:rPr>
        <w:t>и номерами</w:t>
      </w:r>
      <w:r>
        <w:rPr>
          <w:rFonts w:ascii="Times New Roman" w:hAnsi="Times New Roman" w:cs="Times New Roman"/>
          <w:sz w:val="28"/>
          <w:szCs w:val="28"/>
        </w:rPr>
        <w:t xml:space="preserve"> 08:14:030119:133, 08:14:030119:134 общей площадью 1200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., расположенн</w:t>
      </w:r>
      <w:r w:rsidR="00ED073B">
        <w:rPr>
          <w:rFonts w:ascii="Times New Roman" w:hAnsi="Times New Roman" w:cs="Times New Roman"/>
          <w:sz w:val="28"/>
          <w:szCs w:val="28"/>
        </w:rPr>
        <w:t>ые</w:t>
      </w:r>
      <w:r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жилая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группа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Гурвн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Сала, квартал №1, юго-восточнее дома №29 «А»</w:t>
      </w:r>
      <w:r w:rsidR="00ED073B">
        <w:rPr>
          <w:rFonts w:ascii="Times New Roman" w:hAnsi="Times New Roman"/>
          <w:sz w:val="28"/>
          <w:szCs w:val="28"/>
        </w:rPr>
        <w:t>,</w:t>
      </w:r>
      <w:r w:rsidR="00ED073B">
        <w:rPr>
          <w:rFonts w:ascii="Times New Roman" w:hAnsi="Times New Roman" w:cs="Times New Roman"/>
          <w:sz w:val="28"/>
          <w:szCs w:val="28"/>
        </w:rPr>
        <w:t xml:space="preserve"> согласно схеме № 11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33AEC" w:rsidRDefault="00033AEC" w:rsidP="00033AEC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12) </w:t>
      </w:r>
      <w:r w:rsidR="00ED073B">
        <w:rPr>
          <w:rFonts w:ascii="Times New Roman" w:hAnsi="Times New Roman" w:cs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коммунальную зону, </w:t>
      </w:r>
      <w:r w:rsidR="00ED073B">
        <w:rPr>
          <w:rFonts w:ascii="Times New Roman" w:hAnsi="Times New Roman" w:cs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многоэтажной жилой застройки (5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 выше), </w:t>
      </w:r>
      <w:r w:rsidR="00ED073B">
        <w:rPr>
          <w:rFonts w:ascii="Times New Roman" w:hAnsi="Times New Roman" w:cs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08:14:030232:10181 площадью 9429 +/- 34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08:14:030232:10182 площадью 1748 +/- 15кв.м., </w:t>
      </w:r>
      <w:r w:rsidR="00ED073B">
        <w:rPr>
          <w:rFonts w:ascii="Times New Roman" w:hAnsi="Times New Roman" w:cs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В.И. Ленина 7 «Б</w:t>
      </w:r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r w:rsidR="00ED073B" w:rsidRPr="00ED073B">
        <w:rPr>
          <w:rFonts w:ascii="Times New Roman" w:hAnsi="Times New Roman"/>
          <w:sz w:val="28"/>
          <w:szCs w:val="28"/>
        </w:rPr>
        <w:t xml:space="preserve"> </w:t>
      </w:r>
      <w:r w:rsidR="00ED073B">
        <w:rPr>
          <w:rFonts w:ascii="Times New Roman" w:hAnsi="Times New Roman"/>
          <w:sz w:val="28"/>
          <w:szCs w:val="28"/>
        </w:rPr>
        <w:t>,</w:t>
      </w:r>
      <w:proofErr w:type="gramEnd"/>
      <w:r w:rsidR="00ED073B">
        <w:rPr>
          <w:rFonts w:ascii="Times New Roman" w:hAnsi="Times New Roman" w:cs="Times New Roman"/>
          <w:sz w:val="28"/>
          <w:szCs w:val="28"/>
        </w:rPr>
        <w:t xml:space="preserve"> согласно схеме № 12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33AEC" w:rsidRDefault="00033AEC" w:rsidP="00033AEC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13) </w:t>
      </w:r>
      <w:r w:rsidR="00ED073B">
        <w:rPr>
          <w:rFonts w:ascii="Times New Roman" w:hAnsi="Times New Roman" w:cs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коммунальную зону, </w:t>
      </w:r>
      <w:r w:rsidR="00ED073B">
        <w:rPr>
          <w:rFonts w:ascii="Times New Roman" w:hAnsi="Times New Roman" w:cs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общественных центров и зоны школ, </w:t>
      </w:r>
      <w:r w:rsidR="00ED073B">
        <w:rPr>
          <w:rFonts w:ascii="Times New Roman" w:hAnsi="Times New Roman" w:cs="Times New Roman"/>
          <w:sz w:val="28"/>
          <w:szCs w:val="28"/>
        </w:rPr>
        <w:t>земельный участок</w:t>
      </w:r>
      <w:r>
        <w:rPr>
          <w:rFonts w:ascii="Times New Roman" w:hAnsi="Times New Roman" w:cs="Times New Roman"/>
          <w:sz w:val="28"/>
          <w:szCs w:val="28"/>
        </w:rPr>
        <w:t xml:space="preserve"> площадью 194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073B">
        <w:rPr>
          <w:rFonts w:ascii="Times New Roman" w:hAnsi="Times New Roman" w:cs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В.И. Ленина, № 7 «Б»</w:t>
      </w:r>
      <w:r w:rsidR="00ED073B">
        <w:rPr>
          <w:rFonts w:ascii="Times New Roman" w:hAnsi="Times New Roman"/>
          <w:sz w:val="28"/>
          <w:szCs w:val="28"/>
        </w:rPr>
        <w:t>,</w:t>
      </w:r>
      <w:r w:rsidR="00ED073B">
        <w:rPr>
          <w:rFonts w:ascii="Times New Roman" w:hAnsi="Times New Roman" w:cs="Times New Roman"/>
          <w:sz w:val="28"/>
          <w:szCs w:val="28"/>
        </w:rPr>
        <w:t xml:space="preserve"> согласно схеме № 13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33AEC" w:rsidRDefault="00033AEC" w:rsidP="00033AEC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14) </w:t>
      </w:r>
      <w:r w:rsidR="00ED073B">
        <w:rPr>
          <w:rFonts w:ascii="Times New Roman" w:hAnsi="Times New Roman" w:cs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объектов здравоохранения и социального обеспечения, </w:t>
      </w:r>
      <w:r w:rsidR="00ED073B">
        <w:rPr>
          <w:rFonts w:ascii="Times New Roman" w:hAnsi="Times New Roman" w:cs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общественных центров, зоны зеленых насаждений, зоны улично-дорожной сети, </w:t>
      </w:r>
      <w:r w:rsidR="00ED073B">
        <w:rPr>
          <w:rFonts w:ascii="Times New Roman" w:hAnsi="Times New Roman" w:cs="Times New Roman"/>
          <w:sz w:val="28"/>
          <w:szCs w:val="28"/>
        </w:rPr>
        <w:t>земельный участок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08:14:030521:39 площадью 1220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r w:rsidR="00ED073B">
        <w:rPr>
          <w:rFonts w:ascii="Times New Roman" w:hAnsi="Times New Roman" w:cs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улица им. Чапаева, № 73</w:t>
      </w:r>
      <w:r w:rsidR="00ED073B">
        <w:rPr>
          <w:rFonts w:ascii="Times New Roman" w:hAnsi="Times New Roman"/>
          <w:sz w:val="28"/>
          <w:szCs w:val="28"/>
        </w:rPr>
        <w:t>,</w:t>
      </w:r>
      <w:r w:rsidR="00ED073B">
        <w:rPr>
          <w:rFonts w:ascii="Times New Roman" w:hAnsi="Times New Roman" w:cs="Times New Roman"/>
          <w:sz w:val="28"/>
          <w:szCs w:val="28"/>
        </w:rPr>
        <w:t xml:space="preserve"> согласно схеме № 14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33AEC" w:rsidRDefault="00033AEC" w:rsidP="00033AEC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15) </w:t>
      </w:r>
      <w:r w:rsidR="00ED073B">
        <w:rPr>
          <w:rFonts w:ascii="Times New Roman" w:hAnsi="Times New Roman" w:cs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</w:t>
      </w:r>
      <w:r w:rsidR="00ED073B">
        <w:rPr>
          <w:rFonts w:ascii="Times New Roman" w:hAnsi="Times New Roman" w:cs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улично-дорожной сети города, </w:t>
      </w:r>
      <w:r w:rsidR="00ED073B">
        <w:rPr>
          <w:rFonts w:ascii="Times New Roman" w:hAnsi="Times New Roman" w:cs="Times New Roman"/>
          <w:sz w:val="28"/>
          <w:szCs w:val="28"/>
        </w:rPr>
        <w:t>земельный участок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08:14:030312:1190 площадью 445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r w:rsidR="00ED073B">
        <w:rPr>
          <w:rFonts w:ascii="Times New Roman" w:hAnsi="Times New Roman" w:cs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Кирбазарная</w:t>
      </w:r>
      <w:proofErr w:type="spellEnd"/>
      <w:r>
        <w:rPr>
          <w:rFonts w:ascii="Times New Roman" w:hAnsi="Times New Roman" w:cs="Times New Roman"/>
          <w:sz w:val="28"/>
          <w:szCs w:val="28"/>
        </w:rPr>
        <w:t>, № 54</w:t>
      </w:r>
      <w:r w:rsidR="00ED073B">
        <w:rPr>
          <w:rFonts w:ascii="Times New Roman" w:hAnsi="Times New Roman"/>
          <w:sz w:val="28"/>
          <w:szCs w:val="28"/>
        </w:rPr>
        <w:t>,</w:t>
      </w:r>
      <w:r w:rsidR="00ED073B">
        <w:rPr>
          <w:rFonts w:ascii="Times New Roman" w:hAnsi="Times New Roman" w:cs="Times New Roman"/>
          <w:sz w:val="28"/>
          <w:szCs w:val="28"/>
        </w:rPr>
        <w:t xml:space="preserve"> согласно схеме № 15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33AEC" w:rsidRDefault="00033AEC" w:rsidP="00033AEC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16) </w:t>
      </w:r>
      <w:r w:rsidR="00ED073B">
        <w:rPr>
          <w:rFonts w:ascii="Times New Roman" w:hAnsi="Times New Roman" w:cs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коммерческих и торговых объектов, </w:t>
      </w:r>
      <w:r w:rsidR="00ED073B">
        <w:rPr>
          <w:rFonts w:ascii="Times New Roman" w:hAnsi="Times New Roman" w:cs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многоэтажной жилой застройки (5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 выше), </w:t>
      </w:r>
      <w:r w:rsidR="00ED073B">
        <w:rPr>
          <w:rFonts w:ascii="Times New Roman" w:hAnsi="Times New Roman" w:cs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08:14:030306:1165 площадью 321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r w:rsidR="00ED073B">
        <w:rPr>
          <w:rFonts w:ascii="Times New Roman" w:hAnsi="Times New Roman" w:cs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В.И. Ленина, №</w:t>
      </w:r>
      <w:proofErr w:type="gramStart"/>
      <w:r>
        <w:rPr>
          <w:rFonts w:ascii="Times New Roman" w:hAnsi="Times New Roman" w:cs="Times New Roman"/>
          <w:sz w:val="28"/>
          <w:szCs w:val="28"/>
        </w:rPr>
        <w:t>114</w:t>
      </w:r>
      <w:r w:rsidR="00ED073B" w:rsidRPr="00ED073B">
        <w:rPr>
          <w:rFonts w:ascii="Times New Roman" w:hAnsi="Times New Roman"/>
          <w:sz w:val="28"/>
          <w:szCs w:val="28"/>
        </w:rPr>
        <w:t xml:space="preserve"> </w:t>
      </w:r>
      <w:r w:rsidR="00ED073B">
        <w:rPr>
          <w:rFonts w:ascii="Times New Roman" w:hAnsi="Times New Roman"/>
          <w:sz w:val="28"/>
          <w:szCs w:val="28"/>
        </w:rPr>
        <w:t>,</w:t>
      </w:r>
      <w:proofErr w:type="gramEnd"/>
      <w:r w:rsidR="00ED073B">
        <w:rPr>
          <w:rFonts w:ascii="Times New Roman" w:hAnsi="Times New Roman" w:cs="Times New Roman"/>
          <w:sz w:val="28"/>
          <w:szCs w:val="28"/>
        </w:rPr>
        <w:t xml:space="preserve"> согласно схеме № 16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5AF2" w:rsidRPr="00925AF2" w:rsidRDefault="00925AF2" w:rsidP="00B755A7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925AF2" w:rsidRPr="00925AF2" w:rsidRDefault="00925AF2" w:rsidP="00B755A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«Элистинская панорама».</w:t>
      </w:r>
    </w:p>
    <w:p w:rsidR="00ED5F55" w:rsidRPr="00925AF2" w:rsidRDefault="00ED5F55" w:rsidP="00925AF2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6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 –</w:t>
      </w: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Элистинского </w:t>
      </w: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81" w:rsidRDefault="00361F81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361F81" w:rsidSect="00CB03EB">
          <w:pgSz w:w="11906" w:h="16838"/>
          <w:pgMar w:top="1276" w:right="850" w:bottom="1134" w:left="1701" w:header="708" w:footer="708" w:gutter="0"/>
          <w:cols w:space="708"/>
          <w:docGrid w:linePitch="360"/>
        </w:sectPr>
      </w:pPr>
    </w:p>
    <w:p w:rsidR="00361F81" w:rsidRPr="00080F9F" w:rsidRDefault="00925AF2" w:rsidP="00361F81">
      <w:pPr>
        <w:pStyle w:val="2"/>
        <w:spacing w:before="0" w:line="240" w:lineRule="auto"/>
        <w:ind w:left="4536"/>
        <w:jc w:val="center"/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</w:rPr>
      </w:pPr>
      <w:r w:rsidRPr="00080F9F"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</w:rPr>
        <w:lastRenderedPageBreak/>
        <w:t>Приложение</w:t>
      </w:r>
    </w:p>
    <w:p w:rsidR="00925AF2" w:rsidRPr="00080F9F" w:rsidRDefault="00925AF2" w:rsidP="00361F81">
      <w:pPr>
        <w:pStyle w:val="2"/>
        <w:spacing w:before="0" w:line="240" w:lineRule="auto"/>
        <w:ind w:left="4536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80F9F">
        <w:rPr>
          <w:rFonts w:ascii="Times New Roman" w:hAnsi="Times New Roman" w:cs="Times New Roman"/>
          <w:b w:val="0"/>
          <w:color w:val="auto"/>
          <w:sz w:val="24"/>
          <w:szCs w:val="24"/>
        </w:rPr>
        <w:t>к решению Элистинского                            городского Собрания</w:t>
      </w:r>
    </w:p>
    <w:p w:rsidR="00925AF2" w:rsidRPr="00080F9F" w:rsidRDefault="00925AF2" w:rsidP="00361F81">
      <w:pPr>
        <w:pStyle w:val="a4"/>
        <w:spacing w:after="0" w:line="240" w:lineRule="auto"/>
        <w:ind w:left="4536"/>
        <w:jc w:val="center"/>
        <w:rPr>
          <w:rFonts w:ascii="Times New Roman" w:hAnsi="Times New Roman" w:cs="Times New Roman"/>
          <w:sz w:val="24"/>
          <w:szCs w:val="24"/>
        </w:rPr>
      </w:pPr>
      <w:r w:rsidRPr="00080F9F">
        <w:rPr>
          <w:rFonts w:ascii="Times New Roman" w:hAnsi="Times New Roman" w:cs="Times New Roman"/>
          <w:sz w:val="24"/>
          <w:szCs w:val="24"/>
        </w:rPr>
        <w:t>от «___» ____ 202</w:t>
      </w:r>
      <w:r w:rsidR="00B85636">
        <w:rPr>
          <w:rFonts w:ascii="Times New Roman" w:hAnsi="Times New Roman" w:cs="Times New Roman"/>
          <w:sz w:val="24"/>
          <w:szCs w:val="24"/>
        </w:rPr>
        <w:t>2</w:t>
      </w:r>
      <w:r w:rsidRPr="00080F9F">
        <w:rPr>
          <w:rFonts w:ascii="Times New Roman" w:hAnsi="Times New Roman" w:cs="Times New Roman"/>
          <w:sz w:val="24"/>
          <w:szCs w:val="24"/>
        </w:rPr>
        <w:t xml:space="preserve"> года №__</w:t>
      </w:r>
    </w:p>
    <w:p w:rsidR="00925AF2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"/>
          <w:szCs w:val="24"/>
        </w:rPr>
      </w:pPr>
    </w:p>
    <w:p w:rsidR="00A22FD7" w:rsidRDefault="00A22FD7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"/>
          <w:szCs w:val="24"/>
        </w:rPr>
      </w:pPr>
    </w:p>
    <w:p w:rsidR="00A22FD7" w:rsidRDefault="00A22FD7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"/>
          <w:szCs w:val="24"/>
        </w:rPr>
      </w:pPr>
    </w:p>
    <w:p w:rsidR="00A22FD7" w:rsidRPr="00A22FD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</w:t>
      </w:r>
    </w:p>
    <w:p w:rsidR="00A22FD7" w:rsidRPr="00A22FD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A22FD7" w:rsidRPr="00A22FD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A722A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F91D9B" w:rsidRPr="00F91D9B" w:rsidRDefault="00F91D9B" w:rsidP="00F91D9B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 w:rsidRPr="00F91D9B"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 w:rsidRPr="00F91D9B"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F91D9B" w:rsidRPr="00EB0A11" w:rsidTr="00410553">
        <w:trPr>
          <w:trHeight w:val="96"/>
        </w:trPr>
        <w:tc>
          <w:tcPr>
            <w:tcW w:w="4821" w:type="dxa"/>
          </w:tcPr>
          <w:p w:rsidR="00F91D9B" w:rsidRPr="00EB0A11" w:rsidRDefault="00F91D9B" w:rsidP="00F91D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A11"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</w:tcPr>
          <w:p w:rsidR="00F91D9B" w:rsidRPr="00EB0A11" w:rsidRDefault="00F91D9B" w:rsidP="00F91D9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B0A11"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EB0A11" w:rsidRPr="00EB0A11" w:rsidTr="00410553">
        <w:trPr>
          <w:trHeight w:val="96"/>
        </w:trPr>
        <w:tc>
          <w:tcPr>
            <w:tcW w:w="4821" w:type="dxa"/>
          </w:tcPr>
          <w:p w:rsidR="00EB0A11" w:rsidRPr="00EB0A11" w:rsidRDefault="00410553" w:rsidP="00F91D9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0553">
              <w:rPr>
                <w:rFonts w:asciiTheme="minorHAnsi" w:hAnsiTheme="minorHAnsi" w:cstheme="minorBidi"/>
                <w:lang w:eastAsia="ru-RU"/>
              </w:rPr>
              <w:object w:dxaOrig="11715" w:dyaOrig="112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0" type="#_x0000_t75" style="width:257.95pt;height:242.9pt" o:ole="">
                  <v:imagedata r:id="rId5" o:title=""/>
                </v:shape>
                <o:OLEObject Type="Embed" ProgID="PBrush" ShapeID="_x0000_i1090" DrawAspect="Content" ObjectID="_1705995736" r:id="rId6"/>
              </w:object>
            </w:r>
          </w:p>
        </w:tc>
        <w:tc>
          <w:tcPr>
            <w:tcW w:w="4819" w:type="dxa"/>
          </w:tcPr>
          <w:p w:rsidR="00EB0A11" w:rsidRPr="00EB0A11" w:rsidRDefault="00410553" w:rsidP="00F91D9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0553">
              <w:rPr>
                <w:rFonts w:asciiTheme="minorHAnsi" w:hAnsiTheme="minorHAnsi" w:cstheme="minorBidi"/>
                <w:lang w:eastAsia="ru-RU"/>
              </w:rPr>
              <w:object w:dxaOrig="12945" w:dyaOrig="11055">
                <v:shape id="_x0000_i1092" type="#_x0000_t75" style="width:285.5pt;height:242.9pt" o:ole="">
                  <v:imagedata r:id="rId7" o:title=""/>
                </v:shape>
                <o:OLEObject Type="Embed" ProgID="PBrush" ShapeID="_x0000_i1092" DrawAspect="Content" ObjectID="_1705995737" r:id="rId8"/>
              </w:object>
            </w:r>
          </w:p>
        </w:tc>
      </w:tr>
    </w:tbl>
    <w:p w:rsidR="00410553" w:rsidRDefault="00410553" w:rsidP="0041055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</w:p>
    <w:p w:rsidR="00410553" w:rsidRPr="00A22FD7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</w:p>
    <w:p w:rsidR="00410553" w:rsidRPr="00A22FD7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10553" w:rsidRPr="00A22FD7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410553" w:rsidRPr="00F91D9B" w:rsidRDefault="00410553" w:rsidP="0041055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 w:rsidRPr="00F91D9B"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 w:rsidRPr="00F91D9B"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410553" w:rsidRPr="00EB0A11" w:rsidTr="00174DB0">
        <w:trPr>
          <w:trHeight w:val="96"/>
        </w:trPr>
        <w:tc>
          <w:tcPr>
            <w:tcW w:w="4821" w:type="dxa"/>
          </w:tcPr>
          <w:p w:rsidR="00410553" w:rsidRPr="00EB0A11" w:rsidRDefault="00410553" w:rsidP="00174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A11"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</w:tcPr>
          <w:p w:rsidR="00410553" w:rsidRPr="00EB0A11" w:rsidRDefault="00410553" w:rsidP="00174DB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B0A11"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410553" w:rsidRPr="00EB0A11" w:rsidTr="00174DB0">
        <w:trPr>
          <w:trHeight w:val="96"/>
        </w:trPr>
        <w:tc>
          <w:tcPr>
            <w:tcW w:w="4821" w:type="dxa"/>
          </w:tcPr>
          <w:p w:rsidR="00410553" w:rsidRPr="00EB0A11" w:rsidRDefault="00410553" w:rsidP="00174D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0553">
              <w:rPr>
                <w:rFonts w:asciiTheme="minorHAnsi" w:hAnsiTheme="minorHAnsi" w:cstheme="minorBidi"/>
                <w:lang w:eastAsia="ru-RU"/>
              </w:rPr>
              <w:object w:dxaOrig="11250" w:dyaOrig="10755">
                <v:shape id="_x0000_i1103" type="#_x0000_t75" style="width:257.3pt;height:242.3pt" o:ole="">
                  <v:imagedata r:id="rId9" o:title=""/>
                </v:shape>
                <o:OLEObject Type="Embed" ProgID="PBrush" ShapeID="_x0000_i1103" DrawAspect="Content" ObjectID="_1705995738" r:id="rId10"/>
              </w:object>
            </w:r>
          </w:p>
        </w:tc>
        <w:tc>
          <w:tcPr>
            <w:tcW w:w="4819" w:type="dxa"/>
          </w:tcPr>
          <w:p w:rsidR="00410553" w:rsidRPr="00EB0A11" w:rsidRDefault="00410553" w:rsidP="00174D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0553">
              <w:rPr>
                <w:rFonts w:asciiTheme="minorHAnsi" w:hAnsiTheme="minorHAnsi" w:cstheme="minorBidi"/>
                <w:lang w:eastAsia="ru-RU"/>
              </w:rPr>
              <w:object w:dxaOrig="12270" w:dyaOrig="10755">
                <v:shape id="_x0000_i1105" type="#_x0000_t75" style="width:276.75pt;height:242.3pt" o:ole="">
                  <v:imagedata r:id="rId11" o:title=""/>
                </v:shape>
                <o:OLEObject Type="Embed" ProgID="PBrush" ShapeID="_x0000_i1105" DrawAspect="Content" ObjectID="_1705995739" r:id="rId12"/>
              </w:object>
            </w:r>
          </w:p>
        </w:tc>
      </w:tr>
    </w:tbl>
    <w:p w:rsidR="00410553" w:rsidRDefault="00410553" w:rsidP="0041055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</w:p>
    <w:p w:rsidR="00410553" w:rsidRDefault="00410553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410553" w:rsidRDefault="00410553" w:rsidP="0041055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410553" w:rsidTr="00410553">
        <w:trPr>
          <w:trHeight w:val="96"/>
        </w:trPr>
        <w:tc>
          <w:tcPr>
            <w:tcW w:w="4821" w:type="dxa"/>
            <w:hideMark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410553" w:rsidTr="00410553">
        <w:trPr>
          <w:trHeight w:val="96"/>
        </w:trPr>
        <w:tc>
          <w:tcPr>
            <w:tcW w:w="4821" w:type="dxa"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0553">
              <w:rPr>
                <w:rFonts w:asciiTheme="minorHAnsi" w:hAnsiTheme="minorHAnsi" w:cstheme="minorBidi"/>
                <w:lang w:eastAsia="ru-RU"/>
              </w:rPr>
              <w:object w:dxaOrig="12705" w:dyaOrig="10785">
                <v:shape id="_x0000_i1108" type="#_x0000_t75" style="width:285.5pt;height:240.4pt" o:ole="">
                  <v:imagedata r:id="rId13" o:title=""/>
                </v:shape>
                <o:OLEObject Type="Embed" ProgID="PBrush" ShapeID="_x0000_i1108" DrawAspect="Content" ObjectID="_1705995740" r:id="rId14"/>
              </w:object>
            </w:r>
          </w:p>
        </w:tc>
        <w:tc>
          <w:tcPr>
            <w:tcW w:w="4819" w:type="dxa"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0553">
              <w:rPr>
                <w:rFonts w:asciiTheme="minorHAnsi" w:hAnsiTheme="minorHAnsi" w:cstheme="minorBidi"/>
                <w:lang w:eastAsia="ru-RU"/>
              </w:rPr>
              <w:object w:dxaOrig="11160" w:dyaOrig="10515">
                <v:shape id="_x0000_i1110" type="#_x0000_t75" style="width:252.95pt;height:238.55pt" o:ole="">
                  <v:imagedata r:id="rId15" o:title=""/>
                </v:shape>
                <o:OLEObject Type="Embed" ProgID="PBrush" ShapeID="_x0000_i1110" DrawAspect="Content" ObjectID="_1705995741" r:id="rId16"/>
              </w:object>
            </w:r>
          </w:p>
        </w:tc>
      </w:tr>
    </w:tbl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4</w:t>
      </w: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410553" w:rsidRDefault="00410553" w:rsidP="0041055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410553" w:rsidTr="00410553">
        <w:trPr>
          <w:trHeight w:val="96"/>
        </w:trPr>
        <w:tc>
          <w:tcPr>
            <w:tcW w:w="4821" w:type="dxa"/>
            <w:hideMark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410553" w:rsidTr="00410553">
        <w:trPr>
          <w:trHeight w:val="96"/>
        </w:trPr>
        <w:tc>
          <w:tcPr>
            <w:tcW w:w="4821" w:type="dxa"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0553">
              <w:rPr>
                <w:rFonts w:asciiTheme="minorHAnsi" w:hAnsiTheme="minorHAnsi" w:cstheme="minorBidi"/>
                <w:lang w:eastAsia="ru-RU"/>
              </w:rPr>
              <w:object w:dxaOrig="9870" w:dyaOrig="9720">
                <v:shape id="_x0000_i1123" type="#_x0000_t75" style="width:277.35pt;height:264.85pt" o:ole="">
                  <v:imagedata r:id="rId17" o:title=""/>
                </v:shape>
                <o:OLEObject Type="Embed" ProgID="PBrush" ShapeID="_x0000_i1123" DrawAspect="Content" ObjectID="_1705995742" r:id="rId18"/>
              </w:object>
            </w:r>
          </w:p>
        </w:tc>
        <w:tc>
          <w:tcPr>
            <w:tcW w:w="4819" w:type="dxa"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0553">
              <w:rPr>
                <w:rFonts w:asciiTheme="minorHAnsi" w:hAnsiTheme="minorHAnsi" w:cstheme="minorBidi"/>
                <w:lang w:eastAsia="ru-RU"/>
              </w:rPr>
              <w:object w:dxaOrig="9045" w:dyaOrig="9480">
                <v:shape id="_x0000_i1125" type="#_x0000_t75" style="width:252.95pt;height:264.85pt" o:ole="">
                  <v:imagedata r:id="rId19" o:title=""/>
                </v:shape>
                <o:OLEObject Type="Embed" ProgID="PBrush" ShapeID="_x0000_i1125" DrawAspect="Content" ObjectID="_1705995743" r:id="rId20"/>
              </w:object>
            </w:r>
          </w:p>
        </w:tc>
      </w:tr>
    </w:tbl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10553" w:rsidRDefault="00410553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410553" w:rsidRDefault="00410553" w:rsidP="0041055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410553" w:rsidTr="00410553">
        <w:trPr>
          <w:trHeight w:val="96"/>
        </w:trPr>
        <w:tc>
          <w:tcPr>
            <w:tcW w:w="4821" w:type="dxa"/>
            <w:hideMark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410553" w:rsidTr="00410553">
        <w:trPr>
          <w:trHeight w:val="96"/>
        </w:trPr>
        <w:tc>
          <w:tcPr>
            <w:tcW w:w="4821" w:type="dxa"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0553">
              <w:rPr>
                <w:rFonts w:asciiTheme="minorHAnsi" w:hAnsiTheme="minorHAnsi" w:cstheme="minorBidi"/>
                <w:lang w:eastAsia="ru-RU"/>
              </w:rPr>
              <w:object w:dxaOrig="13365" w:dyaOrig="10905">
                <v:shape id="_x0000_i1128" type="#_x0000_t75" style="width:324.95pt;height:244.8pt" o:ole="">
                  <v:imagedata r:id="rId21" o:title=""/>
                </v:shape>
                <o:OLEObject Type="Embed" ProgID="PBrush" ShapeID="_x0000_i1128" DrawAspect="Content" ObjectID="_1705995744" r:id="rId22"/>
              </w:object>
            </w:r>
          </w:p>
        </w:tc>
        <w:tc>
          <w:tcPr>
            <w:tcW w:w="4819" w:type="dxa"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0553">
              <w:rPr>
                <w:rFonts w:asciiTheme="minorHAnsi" w:hAnsiTheme="minorHAnsi" w:cstheme="minorBidi"/>
                <w:lang w:eastAsia="ru-RU"/>
              </w:rPr>
              <w:object w:dxaOrig="12105" w:dyaOrig="10080">
                <v:shape id="_x0000_i1130" type="#_x0000_t75" style="width:303.65pt;height:244.8pt" o:ole="">
                  <v:imagedata r:id="rId23" o:title=""/>
                </v:shape>
                <o:OLEObject Type="Embed" ProgID="PBrush" ShapeID="_x0000_i1130" DrawAspect="Content" ObjectID="_1705995745" r:id="rId24"/>
              </w:object>
            </w:r>
          </w:p>
        </w:tc>
      </w:tr>
    </w:tbl>
    <w:p w:rsidR="00410553" w:rsidRDefault="00410553" w:rsidP="0041055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</w:pP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</w:t>
      </w: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410553" w:rsidRDefault="00410553" w:rsidP="0041055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410553" w:rsidTr="00410553">
        <w:trPr>
          <w:trHeight w:val="96"/>
        </w:trPr>
        <w:tc>
          <w:tcPr>
            <w:tcW w:w="4821" w:type="dxa"/>
            <w:hideMark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410553" w:rsidTr="00410553">
        <w:trPr>
          <w:trHeight w:val="96"/>
        </w:trPr>
        <w:tc>
          <w:tcPr>
            <w:tcW w:w="4821" w:type="dxa"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0553">
              <w:rPr>
                <w:rFonts w:asciiTheme="minorHAnsi" w:hAnsiTheme="minorHAnsi" w:cstheme="minorBidi"/>
                <w:lang w:eastAsia="ru-RU"/>
              </w:rPr>
              <w:object w:dxaOrig="9645" w:dyaOrig="8745">
                <v:shape id="_x0000_i1135" type="#_x0000_t75" style="width:279.25pt;height:262.35pt" o:ole="">
                  <v:imagedata r:id="rId25" o:title=""/>
                </v:shape>
                <o:OLEObject Type="Embed" ProgID="PBrush" ShapeID="_x0000_i1135" DrawAspect="Content" ObjectID="_1705995746" r:id="rId26"/>
              </w:object>
            </w:r>
          </w:p>
        </w:tc>
        <w:tc>
          <w:tcPr>
            <w:tcW w:w="4819" w:type="dxa"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0553">
              <w:rPr>
                <w:rFonts w:asciiTheme="minorHAnsi" w:hAnsiTheme="minorHAnsi" w:cstheme="minorBidi"/>
                <w:lang w:eastAsia="ru-RU"/>
              </w:rPr>
              <w:object w:dxaOrig="8925" w:dyaOrig="8595">
                <v:shape id="_x0000_i1137" type="#_x0000_t75" style="width:275.5pt;height:262.35pt" o:ole="">
                  <v:imagedata r:id="rId27" o:title=""/>
                </v:shape>
                <o:OLEObject Type="Embed" ProgID="PBrush" ShapeID="_x0000_i1137" DrawAspect="Content" ObjectID="_1705995747" r:id="rId28"/>
              </w:object>
            </w:r>
          </w:p>
        </w:tc>
      </w:tr>
    </w:tbl>
    <w:p w:rsidR="00410553" w:rsidRDefault="00410553" w:rsidP="0041055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 w:rsidRPr="00410553"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p w:rsidR="00410553" w:rsidRDefault="00410553">
      <w:pPr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br w:type="page"/>
      </w: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Схема № </w:t>
      </w:r>
      <w:r w:rsidR="005D02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</w:t>
      </w: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410553" w:rsidRDefault="00410553" w:rsidP="0041055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410553" w:rsidTr="00410553">
        <w:trPr>
          <w:trHeight w:val="96"/>
        </w:trPr>
        <w:tc>
          <w:tcPr>
            <w:tcW w:w="4821" w:type="dxa"/>
            <w:hideMark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410553" w:rsidTr="00410553">
        <w:trPr>
          <w:trHeight w:val="96"/>
        </w:trPr>
        <w:tc>
          <w:tcPr>
            <w:tcW w:w="4821" w:type="dxa"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0553">
              <w:rPr>
                <w:rFonts w:asciiTheme="minorHAnsi" w:hAnsiTheme="minorHAnsi" w:cstheme="minorBidi"/>
                <w:lang w:eastAsia="ru-RU"/>
              </w:rPr>
              <w:object w:dxaOrig="9195" w:dyaOrig="9180">
                <v:shape id="_x0000_i1140" type="#_x0000_t75" style="width:257.3pt;height:253.55pt" o:ole="">
                  <v:imagedata r:id="rId29" o:title=""/>
                </v:shape>
                <o:OLEObject Type="Embed" ProgID="PBrush" ShapeID="_x0000_i1140" DrawAspect="Content" ObjectID="_1705995748" r:id="rId30"/>
              </w:object>
            </w:r>
          </w:p>
        </w:tc>
        <w:tc>
          <w:tcPr>
            <w:tcW w:w="4819" w:type="dxa"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0553">
              <w:rPr>
                <w:rFonts w:asciiTheme="minorHAnsi" w:hAnsiTheme="minorHAnsi" w:cstheme="minorBidi"/>
                <w:lang w:eastAsia="ru-RU"/>
              </w:rPr>
              <w:object w:dxaOrig="9000" w:dyaOrig="8340">
                <v:shape id="_x0000_i1142" type="#_x0000_t75" style="width:273.6pt;height:253.55pt" o:ole="">
                  <v:imagedata r:id="rId31" o:title=""/>
                </v:shape>
                <o:OLEObject Type="Embed" ProgID="PBrush" ShapeID="_x0000_i1142" DrawAspect="Content" ObjectID="_1705995749" r:id="rId32"/>
              </w:object>
            </w:r>
          </w:p>
        </w:tc>
      </w:tr>
    </w:tbl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8</w:t>
      </w: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410553" w:rsidRDefault="00410553" w:rsidP="0041055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410553" w:rsidTr="00410553">
        <w:trPr>
          <w:trHeight w:val="96"/>
        </w:trPr>
        <w:tc>
          <w:tcPr>
            <w:tcW w:w="4821" w:type="dxa"/>
            <w:hideMark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410553" w:rsidTr="00410553">
        <w:trPr>
          <w:trHeight w:val="96"/>
        </w:trPr>
        <w:tc>
          <w:tcPr>
            <w:tcW w:w="4821" w:type="dxa"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0553">
              <w:rPr>
                <w:rFonts w:asciiTheme="minorHAnsi" w:hAnsiTheme="minorHAnsi" w:cstheme="minorBidi"/>
                <w:lang w:eastAsia="ru-RU"/>
              </w:rPr>
              <w:object w:dxaOrig="11010" w:dyaOrig="9810">
                <v:shape id="_x0000_i1147" type="#_x0000_t75" style="width:281.75pt;height:272.35pt" o:ole="">
                  <v:imagedata r:id="rId33" o:title=""/>
                </v:shape>
                <o:OLEObject Type="Embed" ProgID="PBrush" ShapeID="_x0000_i1147" DrawAspect="Content" ObjectID="_1705995750" r:id="rId34"/>
              </w:object>
            </w:r>
          </w:p>
        </w:tc>
        <w:tc>
          <w:tcPr>
            <w:tcW w:w="4819" w:type="dxa"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0553">
              <w:rPr>
                <w:rFonts w:asciiTheme="minorHAnsi" w:hAnsiTheme="minorHAnsi" w:cstheme="minorBidi"/>
                <w:lang w:eastAsia="ru-RU"/>
              </w:rPr>
              <w:object w:dxaOrig="10770" w:dyaOrig="9765">
                <v:shape id="_x0000_i1149" type="#_x0000_t75" style="width:288.65pt;height:272.35pt" o:ole="">
                  <v:imagedata r:id="rId35" o:title=""/>
                </v:shape>
                <o:OLEObject Type="Embed" ProgID="PBrush" ShapeID="_x0000_i1149" DrawAspect="Content" ObjectID="_1705995751" r:id="rId36"/>
              </w:object>
            </w:r>
          </w:p>
        </w:tc>
      </w:tr>
    </w:tbl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10553" w:rsidRDefault="00410553">
      <w:pPr>
        <w:spacing w:after="200" w:line="276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410553" w:rsidRDefault="00410553" w:rsidP="0041055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410553" w:rsidTr="00410553">
        <w:trPr>
          <w:trHeight w:val="96"/>
        </w:trPr>
        <w:tc>
          <w:tcPr>
            <w:tcW w:w="4821" w:type="dxa"/>
            <w:hideMark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410553" w:rsidTr="00410553">
        <w:trPr>
          <w:trHeight w:val="96"/>
        </w:trPr>
        <w:tc>
          <w:tcPr>
            <w:tcW w:w="4821" w:type="dxa"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0553">
              <w:rPr>
                <w:rFonts w:asciiTheme="minorHAnsi" w:hAnsiTheme="minorHAnsi" w:cstheme="minorBidi"/>
                <w:lang w:eastAsia="ru-RU"/>
              </w:rPr>
              <w:object w:dxaOrig="10470" w:dyaOrig="9510">
                <v:shape id="_x0000_i1151" type="#_x0000_t75" style="width:257.3pt;height:244.8pt" o:ole="">
                  <v:imagedata r:id="rId37" o:title=""/>
                </v:shape>
                <o:OLEObject Type="Embed" ProgID="PBrush" ShapeID="_x0000_i1151" DrawAspect="Content" ObjectID="_1705995752" r:id="rId38"/>
              </w:object>
            </w:r>
          </w:p>
        </w:tc>
        <w:tc>
          <w:tcPr>
            <w:tcW w:w="4819" w:type="dxa"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0553">
              <w:rPr>
                <w:rFonts w:asciiTheme="minorHAnsi" w:hAnsiTheme="minorHAnsi" w:cstheme="minorBidi"/>
                <w:lang w:eastAsia="ru-RU"/>
              </w:rPr>
              <w:object w:dxaOrig="9525" w:dyaOrig="9195">
                <v:shape id="_x0000_i1153" type="#_x0000_t75" style="width:252.95pt;height:244.8pt" o:ole="">
                  <v:imagedata r:id="rId39" o:title=""/>
                </v:shape>
                <o:OLEObject Type="Embed" ProgID="PBrush" ShapeID="_x0000_i1153" DrawAspect="Content" ObjectID="_1705995753" r:id="rId40"/>
              </w:object>
            </w:r>
          </w:p>
        </w:tc>
      </w:tr>
    </w:tbl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</w:t>
      </w: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410553" w:rsidRDefault="00410553" w:rsidP="0041055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410553" w:rsidTr="00410553">
        <w:trPr>
          <w:trHeight w:val="96"/>
        </w:trPr>
        <w:tc>
          <w:tcPr>
            <w:tcW w:w="4821" w:type="dxa"/>
            <w:hideMark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410553" w:rsidTr="00410553">
        <w:trPr>
          <w:trHeight w:val="96"/>
        </w:trPr>
        <w:tc>
          <w:tcPr>
            <w:tcW w:w="4821" w:type="dxa"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0553">
              <w:rPr>
                <w:rFonts w:asciiTheme="minorHAnsi" w:hAnsiTheme="minorHAnsi" w:cstheme="minorBidi"/>
                <w:lang w:eastAsia="ru-RU"/>
              </w:rPr>
              <w:object w:dxaOrig="9915" w:dyaOrig="10125">
                <v:shape id="_x0000_i1158" type="#_x0000_t75" style="width:271.7pt;height:269.2pt" o:ole="">
                  <v:imagedata r:id="rId41" o:title=""/>
                </v:shape>
                <o:OLEObject Type="Embed" ProgID="PBrush" ShapeID="_x0000_i1158" DrawAspect="Content" ObjectID="_1705995754" r:id="rId42"/>
              </w:object>
            </w:r>
          </w:p>
        </w:tc>
        <w:tc>
          <w:tcPr>
            <w:tcW w:w="4819" w:type="dxa"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0553">
              <w:rPr>
                <w:rFonts w:asciiTheme="minorHAnsi" w:hAnsiTheme="minorHAnsi" w:cstheme="minorBidi"/>
                <w:lang w:eastAsia="ru-RU"/>
              </w:rPr>
              <w:object w:dxaOrig="9810" w:dyaOrig="8835">
                <v:shape id="_x0000_i1160" type="#_x0000_t75" style="width:299.25pt;height:269.2pt" o:ole="">
                  <v:imagedata r:id="rId43" o:title=""/>
                </v:shape>
                <o:OLEObject Type="Embed" ProgID="PBrush" ShapeID="_x0000_i1160" DrawAspect="Content" ObjectID="_1705995755" r:id="rId44"/>
              </w:object>
            </w:r>
          </w:p>
        </w:tc>
      </w:tr>
    </w:tbl>
    <w:p w:rsidR="00410553" w:rsidRDefault="00410553" w:rsidP="00410553">
      <w:pPr>
        <w:tabs>
          <w:tab w:val="left" w:pos="284"/>
          <w:tab w:val="left" w:pos="5894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410553"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p w:rsidR="00410553" w:rsidRDefault="00410553">
      <w:pPr>
        <w:spacing w:after="200" w:line="276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410553" w:rsidRDefault="00410553" w:rsidP="0041055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410553" w:rsidRDefault="00410553" w:rsidP="0041055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10193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4819"/>
      </w:tblGrid>
      <w:tr w:rsidR="00410553" w:rsidTr="00410553">
        <w:trPr>
          <w:trHeight w:val="96"/>
        </w:trPr>
        <w:tc>
          <w:tcPr>
            <w:tcW w:w="5374" w:type="dxa"/>
            <w:hideMark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410553" w:rsidTr="00410553">
        <w:trPr>
          <w:trHeight w:val="96"/>
        </w:trPr>
        <w:tc>
          <w:tcPr>
            <w:tcW w:w="5374" w:type="dxa"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0553">
              <w:rPr>
                <w:rFonts w:asciiTheme="minorHAnsi" w:hAnsiTheme="minorHAnsi" w:cstheme="minorBidi"/>
                <w:lang w:eastAsia="ru-RU"/>
              </w:rPr>
              <w:object w:dxaOrig="9540" w:dyaOrig="9255">
                <v:shape id="_x0000_i1163" type="#_x0000_t75" style="width:257.3pt;height:249.8pt" o:ole="">
                  <v:imagedata r:id="rId45" o:title=""/>
                </v:shape>
                <o:OLEObject Type="Embed" ProgID="PBrush" ShapeID="_x0000_i1163" DrawAspect="Content" ObjectID="_1705995756" r:id="rId46"/>
              </w:object>
            </w:r>
          </w:p>
        </w:tc>
        <w:tc>
          <w:tcPr>
            <w:tcW w:w="4819" w:type="dxa"/>
          </w:tcPr>
          <w:p w:rsidR="00410553" w:rsidRDefault="0041055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0553">
              <w:rPr>
                <w:rFonts w:asciiTheme="minorHAnsi" w:hAnsiTheme="minorHAnsi" w:cstheme="minorBidi"/>
                <w:lang w:eastAsia="ru-RU"/>
              </w:rPr>
              <w:object w:dxaOrig="9420" w:dyaOrig="8685">
                <v:shape id="_x0000_i1165" type="#_x0000_t75" style="width:289.9pt;height:254.8pt" o:ole="">
                  <v:imagedata r:id="rId47" o:title=""/>
                </v:shape>
                <o:OLEObject Type="Embed" ProgID="PBrush" ShapeID="_x0000_i1165" DrawAspect="Content" ObjectID="_1705995757" r:id="rId48"/>
              </w:object>
            </w:r>
          </w:p>
        </w:tc>
      </w:tr>
    </w:tbl>
    <w:p w:rsidR="005D02A1" w:rsidRDefault="005D02A1" w:rsidP="005D02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</w:p>
    <w:p w:rsidR="005D02A1" w:rsidRDefault="005D02A1" w:rsidP="005D02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5D02A1" w:rsidRDefault="005D02A1" w:rsidP="005D02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5D02A1" w:rsidRDefault="005D02A1" w:rsidP="005D02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5D02A1" w:rsidRDefault="005D02A1" w:rsidP="005D02A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5D02A1" w:rsidTr="005D02A1">
        <w:trPr>
          <w:trHeight w:val="96"/>
        </w:trPr>
        <w:tc>
          <w:tcPr>
            <w:tcW w:w="4821" w:type="dxa"/>
            <w:hideMark/>
          </w:tcPr>
          <w:p w:rsidR="005D02A1" w:rsidRDefault="005D02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5D02A1" w:rsidRDefault="005D02A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5D02A1" w:rsidTr="005D02A1">
        <w:trPr>
          <w:trHeight w:val="96"/>
        </w:trPr>
        <w:tc>
          <w:tcPr>
            <w:tcW w:w="4821" w:type="dxa"/>
          </w:tcPr>
          <w:p w:rsidR="005D02A1" w:rsidRDefault="005D02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0553">
              <w:rPr>
                <w:rFonts w:asciiTheme="minorHAnsi" w:hAnsiTheme="minorHAnsi" w:cstheme="minorBidi"/>
                <w:lang w:eastAsia="ru-RU"/>
              </w:rPr>
              <w:object w:dxaOrig="11520" w:dyaOrig="9810">
                <v:shape id="_x0000_i1170" type="#_x0000_t75" style="width:257.3pt;height:229.75pt" o:ole="">
                  <v:imagedata r:id="rId49" o:title=""/>
                </v:shape>
                <o:OLEObject Type="Embed" ProgID="PBrush" ShapeID="_x0000_i1170" DrawAspect="Content" ObjectID="_1705995758" r:id="rId50"/>
              </w:object>
            </w:r>
          </w:p>
        </w:tc>
        <w:tc>
          <w:tcPr>
            <w:tcW w:w="4819" w:type="dxa"/>
          </w:tcPr>
          <w:p w:rsidR="005D02A1" w:rsidRDefault="005D02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0553">
              <w:rPr>
                <w:rFonts w:asciiTheme="minorHAnsi" w:hAnsiTheme="minorHAnsi" w:cstheme="minorBidi"/>
                <w:lang w:eastAsia="ru-RU"/>
              </w:rPr>
              <w:object w:dxaOrig="10680" w:dyaOrig="9705">
                <v:shape id="_x0000_i1172" type="#_x0000_t75" style="width:252.3pt;height:229.75pt" o:ole="">
                  <v:imagedata r:id="rId51" o:title=""/>
                </v:shape>
                <o:OLEObject Type="Embed" ProgID="PBrush" ShapeID="_x0000_i1172" DrawAspect="Content" ObjectID="_1705995759" r:id="rId52"/>
              </w:object>
            </w:r>
          </w:p>
        </w:tc>
      </w:tr>
    </w:tbl>
    <w:p w:rsidR="005D02A1" w:rsidRDefault="005D02A1" w:rsidP="00410553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D02A1" w:rsidRDefault="005D02A1">
      <w:pPr>
        <w:spacing w:after="200" w:line="276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5D02A1" w:rsidRDefault="005D02A1" w:rsidP="005D02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</w:p>
    <w:p w:rsidR="005D02A1" w:rsidRDefault="005D02A1" w:rsidP="005D02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5D02A1" w:rsidRDefault="005D02A1" w:rsidP="005D02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5D02A1" w:rsidRDefault="005D02A1" w:rsidP="005D02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5D02A1" w:rsidRDefault="005D02A1" w:rsidP="005D02A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5D02A1" w:rsidTr="005D02A1">
        <w:trPr>
          <w:trHeight w:val="96"/>
        </w:trPr>
        <w:tc>
          <w:tcPr>
            <w:tcW w:w="4821" w:type="dxa"/>
            <w:hideMark/>
          </w:tcPr>
          <w:p w:rsidR="005D02A1" w:rsidRDefault="005D02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5D02A1" w:rsidRDefault="005D02A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5D02A1" w:rsidTr="005D02A1">
        <w:trPr>
          <w:trHeight w:val="96"/>
        </w:trPr>
        <w:tc>
          <w:tcPr>
            <w:tcW w:w="4821" w:type="dxa"/>
          </w:tcPr>
          <w:p w:rsidR="005D02A1" w:rsidRDefault="001A200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0553">
              <w:rPr>
                <w:rFonts w:asciiTheme="minorHAnsi" w:hAnsiTheme="minorHAnsi" w:cstheme="minorBidi"/>
                <w:lang w:eastAsia="ru-RU"/>
              </w:rPr>
              <w:object w:dxaOrig="9525" w:dyaOrig="9435">
                <v:shape id="_x0000_i1175" type="#_x0000_t75" style="width:289.25pt;height:276.75pt" o:ole="">
                  <v:imagedata r:id="rId53" o:title=""/>
                </v:shape>
                <o:OLEObject Type="Embed" ProgID="PBrush" ShapeID="_x0000_i1175" DrawAspect="Content" ObjectID="_1705995760" r:id="rId54"/>
              </w:object>
            </w:r>
          </w:p>
        </w:tc>
        <w:tc>
          <w:tcPr>
            <w:tcW w:w="4819" w:type="dxa"/>
          </w:tcPr>
          <w:p w:rsidR="005D02A1" w:rsidRDefault="005D02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0553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6411D5F9" wp14:editId="1B4A8E39">
                  <wp:extent cx="4124325" cy="35147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/>
                          <a:srcRect l="12672" t="15394" r="37143" b="10263"/>
                          <a:stretch/>
                        </pic:blipFill>
                        <pic:spPr bwMode="auto">
                          <a:xfrm>
                            <a:off x="0" y="0"/>
                            <a:ext cx="4150813" cy="3537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02A1" w:rsidRDefault="005D02A1" w:rsidP="005D02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</w:p>
    <w:p w:rsidR="005D02A1" w:rsidRDefault="005D02A1" w:rsidP="005D02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5D02A1" w:rsidRDefault="005D02A1" w:rsidP="005D02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5D02A1" w:rsidRDefault="005D02A1" w:rsidP="005D02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5D02A1" w:rsidRDefault="005D02A1" w:rsidP="005D02A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5D02A1" w:rsidTr="005D02A1">
        <w:trPr>
          <w:trHeight w:val="96"/>
        </w:trPr>
        <w:tc>
          <w:tcPr>
            <w:tcW w:w="4821" w:type="dxa"/>
            <w:hideMark/>
          </w:tcPr>
          <w:p w:rsidR="005D02A1" w:rsidRDefault="005D02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5D02A1" w:rsidRDefault="005D02A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5D02A1" w:rsidTr="005D02A1">
        <w:trPr>
          <w:trHeight w:val="96"/>
        </w:trPr>
        <w:tc>
          <w:tcPr>
            <w:tcW w:w="4821" w:type="dxa"/>
          </w:tcPr>
          <w:p w:rsidR="005D02A1" w:rsidRDefault="005D02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0553">
              <w:rPr>
                <w:rFonts w:asciiTheme="minorHAnsi" w:hAnsiTheme="minorHAnsi" w:cstheme="minorBidi"/>
                <w:lang w:eastAsia="ru-RU"/>
              </w:rPr>
              <w:object w:dxaOrig="11250" w:dyaOrig="10755">
                <v:shape id="_x0000_i1178" type="#_x0000_t75" style="width:257.3pt;height:242.3pt" o:ole="">
                  <v:imagedata r:id="rId9" o:title=""/>
                </v:shape>
                <o:OLEObject Type="Embed" ProgID="PBrush" ShapeID="_x0000_i1178" DrawAspect="Content" ObjectID="_1705995761" r:id="rId56"/>
              </w:object>
            </w:r>
          </w:p>
        </w:tc>
        <w:tc>
          <w:tcPr>
            <w:tcW w:w="4819" w:type="dxa"/>
          </w:tcPr>
          <w:p w:rsidR="005D02A1" w:rsidRDefault="005D02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0553">
              <w:rPr>
                <w:rFonts w:asciiTheme="minorHAnsi" w:hAnsiTheme="minorHAnsi" w:cstheme="minorBidi"/>
                <w:lang w:eastAsia="ru-RU"/>
              </w:rPr>
              <w:object w:dxaOrig="12270" w:dyaOrig="10755">
                <v:shape id="_x0000_i1180" type="#_x0000_t75" style="width:276.75pt;height:242.3pt" o:ole="">
                  <v:imagedata r:id="rId11" o:title=""/>
                </v:shape>
                <o:OLEObject Type="Embed" ProgID="PBrush" ShapeID="_x0000_i1180" DrawAspect="Content" ObjectID="_1705995762" r:id="rId57"/>
              </w:object>
            </w:r>
          </w:p>
        </w:tc>
      </w:tr>
    </w:tbl>
    <w:p w:rsidR="005D02A1" w:rsidRDefault="005D02A1" w:rsidP="005D02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D02A1" w:rsidRDefault="005D02A1">
      <w:pPr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 w:type="page"/>
      </w:r>
    </w:p>
    <w:p w:rsidR="005D02A1" w:rsidRDefault="005D02A1" w:rsidP="005D02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</w:p>
    <w:p w:rsidR="005D02A1" w:rsidRDefault="005D02A1" w:rsidP="005D02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5D02A1" w:rsidRDefault="005D02A1" w:rsidP="005D02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5D02A1" w:rsidRDefault="005D02A1" w:rsidP="005D02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5D02A1" w:rsidRDefault="005D02A1" w:rsidP="005D02A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5D02A1" w:rsidTr="005D02A1">
        <w:trPr>
          <w:trHeight w:val="96"/>
        </w:trPr>
        <w:tc>
          <w:tcPr>
            <w:tcW w:w="4821" w:type="dxa"/>
            <w:hideMark/>
          </w:tcPr>
          <w:p w:rsidR="005D02A1" w:rsidRDefault="005D02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5D02A1" w:rsidRDefault="005D02A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5D02A1" w:rsidTr="005D02A1">
        <w:trPr>
          <w:trHeight w:val="96"/>
        </w:trPr>
        <w:tc>
          <w:tcPr>
            <w:tcW w:w="4821" w:type="dxa"/>
          </w:tcPr>
          <w:p w:rsidR="005D02A1" w:rsidRDefault="001A200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0553">
              <w:rPr>
                <w:rFonts w:asciiTheme="minorHAnsi" w:hAnsiTheme="minorHAnsi" w:cstheme="minorBidi"/>
                <w:lang w:eastAsia="ru-RU"/>
              </w:rPr>
              <w:object w:dxaOrig="9375" w:dyaOrig="9165">
                <v:shape id="_x0000_i1185" type="#_x0000_t75" style="width:257.95pt;height:246.7pt" o:ole="">
                  <v:imagedata r:id="rId58" o:title=""/>
                </v:shape>
                <o:OLEObject Type="Embed" ProgID="PBrush" ShapeID="_x0000_i1185" DrawAspect="Content" ObjectID="_1705995763" r:id="rId59"/>
              </w:object>
            </w:r>
          </w:p>
        </w:tc>
        <w:tc>
          <w:tcPr>
            <w:tcW w:w="4819" w:type="dxa"/>
          </w:tcPr>
          <w:p w:rsidR="005D02A1" w:rsidRDefault="005D02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0553">
              <w:rPr>
                <w:rFonts w:asciiTheme="minorHAnsi" w:hAnsiTheme="minorHAnsi" w:cstheme="minorBidi"/>
                <w:lang w:eastAsia="ru-RU"/>
              </w:rPr>
              <w:object w:dxaOrig="10200" w:dyaOrig="9030">
                <v:shape id="_x0000_i1187" type="#_x0000_t75" style="width:278.6pt;height:246.7pt" o:ole="">
                  <v:imagedata r:id="rId60" o:title=""/>
                </v:shape>
                <o:OLEObject Type="Embed" ProgID="PBrush" ShapeID="_x0000_i1187" DrawAspect="Content" ObjectID="_1705995764" r:id="rId61"/>
              </w:object>
            </w:r>
          </w:p>
        </w:tc>
      </w:tr>
    </w:tbl>
    <w:p w:rsidR="005D02A1" w:rsidRDefault="005D02A1" w:rsidP="005D02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</w:t>
      </w:r>
    </w:p>
    <w:p w:rsidR="005D02A1" w:rsidRDefault="005D02A1" w:rsidP="005D02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5D02A1" w:rsidRDefault="005D02A1" w:rsidP="005D02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5D02A1" w:rsidRDefault="005D02A1" w:rsidP="005D02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5D02A1" w:rsidRDefault="005D02A1" w:rsidP="005D02A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5D02A1" w:rsidTr="005D02A1">
        <w:trPr>
          <w:trHeight w:val="96"/>
        </w:trPr>
        <w:tc>
          <w:tcPr>
            <w:tcW w:w="4821" w:type="dxa"/>
            <w:hideMark/>
          </w:tcPr>
          <w:p w:rsidR="005D02A1" w:rsidRDefault="005D02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5D02A1" w:rsidRDefault="005D02A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5D02A1" w:rsidTr="005D02A1">
        <w:trPr>
          <w:trHeight w:val="96"/>
        </w:trPr>
        <w:tc>
          <w:tcPr>
            <w:tcW w:w="4821" w:type="dxa"/>
          </w:tcPr>
          <w:p w:rsidR="005D02A1" w:rsidRDefault="005D02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0553">
              <w:rPr>
                <w:rFonts w:asciiTheme="minorHAnsi" w:hAnsiTheme="minorHAnsi" w:cstheme="minorBidi"/>
                <w:lang w:eastAsia="ru-RU"/>
              </w:rPr>
              <w:object w:dxaOrig="8385" w:dyaOrig="9360">
                <v:shape id="_x0000_i1193" type="#_x0000_t75" style="width:257.95pt;height:276.1pt" o:ole="">
                  <v:imagedata r:id="rId62" o:title=""/>
                </v:shape>
                <o:OLEObject Type="Embed" ProgID="PBrush" ShapeID="_x0000_i1193" DrawAspect="Content" ObjectID="_1705995765" r:id="rId63"/>
              </w:object>
            </w:r>
          </w:p>
        </w:tc>
        <w:tc>
          <w:tcPr>
            <w:tcW w:w="4819" w:type="dxa"/>
          </w:tcPr>
          <w:p w:rsidR="005D02A1" w:rsidRDefault="005D02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0553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5AF44EB7" wp14:editId="697CA6E2">
                  <wp:extent cx="4591050" cy="3514476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4"/>
                          <a:srcRect l="13093" t="11640" r="34325" b="10637"/>
                          <a:stretch/>
                        </pic:blipFill>
                        <pic:spPr bwMode="auto">
                          <a:xfrm>
                            <a:off x="0" y="0"/>
                            <a:ext cx="4618163" cy="3535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553" w:rsidRDefault="00410553" w:rsidP="005D02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1" w:name="_GoBack"/>
      <w:bookmarkEnd w:id="1"/>
    </w:p>
    <w:sectPr w:rsidR="00410553" w:rsidSect="0010717C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772DB"/>
    <w:multiLevelType w:val="hybridMultilevel"/>
    <w:tmpl w:val="31B666BA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1C82F9D"/>
    <w:multiLevelType w:val="hybridMultilevel"/>
    <w:tmpl w:val="DE18E61C"/>
    <w:lvl w:ilvl="0" w:tplc="E266E1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3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67A4"/>
    <w:rsid w:val="000024E9"/>
    <w:rsid w:val="00033AEC"/>
    <w:rsid w:val="00080F9F"/>
    <w:rsid w:val="0010717C"/>
    <w:rsid w:val="001A2009"/>
    <w:rsid w:val="001D4ADC"/>
    <w:rsid w:val="002B6591"/>
    <w:rsid w:val="003167A4"/>
    <w:rsid w:val="00361F81"/>
    <w:rsid w:val="003664CC"/>
    <w:rsid w:val="00410553"/>
    <w:rsid w:val="00410911"/>
    <w:rsid w:val="00456BF2"/>
    <w:rsid w:val="004731F8"/>
    <w:rsid w:val="00512B30"/>
    <w:rsid w:val="005D02A1"/>
    <w:rsid w:val="006721C4"/>
    <w:rsid w:val="006C4372"/>
    <w:rsid w:val="00704A1C"/>
    <w:rsid w:val="00780608"/>
    <w:rsid w:val="00824B37"/>
    <w:rsid w:val="00842BCD"/>
    <w:rsid w:val="008D584B"/>
    <w:rsid w:val="008E4898"/>
    <w:rsid w:val="00925AF2"/>
    <w:rsid w:val="00997DF2"/>
    <w:rsid w:val="009C438A"/>
    <w:rsid w:val="009F38E2"/>
    <w:rsid w:val="00A22FD7"/>
    <w:rsid w:val="00A722A7"/>
    <w:rsid w:val="00B20C90"/>
    <w:rsid w:val="00B70BBF"/>
    <w:rsid w:val="00B755A7"/>
    <w:rsid w:val="00B85636"/>
    <w:rsid w:val="00C742AD"/>
    <w:rsid w:val="00CA2BD0"/>
    <w:rsid w:val="00CB03EB"/>
    <w:rsid w:val="00DA1F06"/>
    <w:rsid w:val="00EB0A11"/>
    <w:rsid w:val="00ED073B"/>
    <w:rsid w:val="00ED5F55"/>
    <w:rsid w:val="00F70D39"/>
    <w:rsid w:val="00F7330C"/>
    <w:rsid w:val="00F91D9B"/>
    <w:rsid w:val="00FA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7443088-4A3D-4A1E-B5F6-BB2745394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0553"/>
    <w:pPr>
      <w:spacing w:after="160" w:line="259" w:lineRule="auto"/>
    </w:pPr>
    <w:rPr>
      <w:rFonts w:eastAsiaTheme="minorEastAsia"/>
    </w:rPr>
  </w:style>
  <w:style w:type="paragraph" w:styleId="2">
    <w:name w:val="heading 2"/>
    <w:basedOn w:val="a"/>
    <w:next w:val="a"/>
    <w:link w:val="20"/>
    <w:uiPriority w:val="9"/>
    <w:unhideWhenUsed/>
    <w:qFormat/>
    <w:rsid w:val="00925AF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67A4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167A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25A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21">
    <w:name w:val="Сетка таблицы2"/>
    <w:basedOn w:val="a1"/>
    <w:uiPriority w:val="59"/>
    <w:rsid w:val="00925AF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A22F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A20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A2009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21" Type="http://schemas.openxmlformats.org/officeDocument/2006/relationships/image" Target="media/image9.png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png"/><Relationship Id="rId50" Type="http://schemas.openxmlformats.org/officeDocument/2006/relationships/oleObject" Target="embeddings/oleObject23.bin"/><Relationship Id="rId55" Type="http://schemas.openxmlformats.org/officeDocument/2006/relationships/image" Target="media/image26.png"/><Relationship Id="rId63" Type="http://schemas.openxmlformats.org/officeDocument/2006/relationships/oleObject" Target="embeddings/oleObject30.bin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8.bin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image" Target="media/image27.png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oleObject" Target="embeddings/oleObject29.bin"/><Relationship Id="rId19" Type="http://schemas.openxmlformats.org/officeDocument/2006/relationships/image" Target="media/image8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64" Type="http://schemas.openxmlformats.org/officeDocument/2006/relationships/image" Target="media/image30.png"/><Relationship Id="rId8" Type="http://schemas.openxmlformats.org/officeDocument/2006/relationships/oleObject" Target="embeddings/oleObject2.bin"/><Relationship Id="rId51" Type="http://schemas.openxmlformats.org/officeDocument/2006/relationships/image" Target="media/image24.png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oleObject" Target="embeddings/oleObject28.bin"/><Relationship Id="rId20" Type="http://schemas.openxmlformats.org/officeDocument/2006/relationships/oleObject" Target="embeddings/oleObject8.bin"/><Relationship Id="rId41" Type="http://schemas.openxmlformats.org/officeDocument/2006/relationships/image" Target="media/image19.png"/><Relationship Id="rId54" Type="http://schemas.openxmlformats.org/officeDocument/2006/relationships/oleObject" Target="embeddings/oleObject25.bin"/><Relationship Id="rId62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png"/><Relationship Id="rId57" Type="http://schemas.openxmlformats.org/officeDocument/2006/relationships/oleObject" Target="embeddings/oleObject27.bin"/><Relationship Id="rId10" Type="http://schemas.openxmlformats.org/officeDocument/2006/relationships/oleObject" Target="embeddings/oleObject3.bin"/><Relationship Id="rId31" Type="http://schemas.openxmlformats.org/officeDocument/2006/relationships/image" Target="media/image14.png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image" Target="media/image28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15</Pages>
  <Words>2765</Words>
  <Characters>15764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cp:lastPrinted>2022-02-10T07:52:00Z</cp:lastPrinted>
  <dcterms:created xsi:type="dcterms:W3CDTF">2021-11-22T07:06:00Z</dcterms:created>
  <dcterms:modified xsi:type="dcterms:W3CDTF">2022-02-10T07:54:00Z</dcterms:modified>
</cp:coreProperties>
</file>